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1B" w:rsidRPr="009A267C" w:rsidRDefault="004B171B" w:rsidP="00D21D4B">
      <w:pPr>
        <w:jc w:val="center"/>
      </w:pPr>
    </w:p>
    <w:p w:rsidR="00066589" w:rsidRPr="000F4B4B" w:rsidRDefault="00D21D4B" w:rsidP="00D21D4B">
      <w:pPr>
        <w:jc w:val="center"/>
        <w:rPr>
          <w:sz w:val="56"/>
          <w:szCs w:val="56"/>
        </w:rPr>
      </w:pPr>
      <w:r w:rsidRPr="000F4B4B">
        <w:rPr>
          <w:sz w:val="56"/>
          <w:szCs w:val="56"/>
        </w:rPr>
        <w:t>Beleidsplan Diaconie</w:t>
      </w:r>
      <w:r w:rsidR="00E4695C" w:rsidRPr="000F4B4B">
        <w:rPr>
          <w:sz w:val="56"/>
          <w:szCs w:val="56"/>
        </w:rPr>
        <w:t xml:space="preserve"> 202</w:t>
      </w:r>
      <w:r w:rsidR="00825FC5">
        <w:rPr>
          <w:sz w:val="56"/>
          <w:szCs w:val="56"/>
        </w:rPr>
        <w:t>1</w:t>
      </w:r>
      <w:r w:rsidR="00E4695C" w:rsidRPr="000F4B4B">
        <w:rPr>
          <w:sz w:val="56"/>
          <w:szCs w:val="56"/>
        </w:rPr>
        <w:t xml:space="preserve"> - 202</w:t>
      </w:r>
      <w:r w:rsidR="00825FC5">
        <w:rPr>
          <w:sz w:val="56"/>
          <w:szCs w:val="56"/>
        </w:rPr>
        <w:t>6</w:t>
      </w:r>
    </w:p>
    <w:p w:rsidR="00066589" w:rsidRDefault="005E71A9" w:rsidP="00D21D4B">
      <w:pPr>
        <w:jc w:val="center"/>
        <w:rPr>
          <w:sz w:val="40"/>
          <w:szCs w:val="40"/>
        </w:rPr>
      </w:pPr>
      <w:r>
        <w:rPr>
          <w:noProof/>
          <w:lang w:eastAsia="nl-NL"/>
        </w:rPr>
        <w:drawing>
          <wp:anchor distT="0" distB="0" distL="114300" distR="114300" simplePos="0" relativeHeight="251659264" behindDoc="1" locked="0" layoutInCell="1" allowOverlap="1">
            <wp:simplePos x="0" y="0"/>
            <wp:positionH relativeFrom="column">
              <wp:posOffset>4998608</wp:posOffset>
            </wp:positionH>
            <wp:positionV relativeFrom="paragraph">
              <wp:posOffset>304800</wp:posOffset>
            </wp:positionV>
            <wp:extent cx="1824990" cy="1619885"/>
            <wp:effectExtent l="0" t="0" r="3810" b="0"/>
            <wp:wrapTight wrapText="bothSides">
              <wp:wrapPolygon edited="0">
                <wp:start x="8568" y="0"/>
                <wp:lineTo x="5637" y="762"/>
                <wp:lineTo x="4735" y="3302"/>
                <wp:lineTo x="5637" y="4064"/>
                <wp:lineTo x="3608" y="5842"/>
                <wp:lineTo x="3157" y="6350"/>
                <wp:lineTo x="3157" y="8129"/>
                <wp:lineTo x="0" y="10161"/>
                <wp:lineTo x="0" y="12447"/>
                <wp:lineTo x="1804" y="16257"/>
                <wp:lineTo x="5186" y="20321"/>
                <wp:lineTo x="5411" y="21338"/>
                <wp:lineTo x="16008" y="21338"/>
                <wp:lineTo x="16234" y="20321"/>
                <wp:lineTo x="19616" y="16257"/>
                <wp:lineTo x="21420" y="12447"/>
                <wp:lineTo x="21420" y="10161"/>
                <wp:lineTo x="18263" y="8129"/>
                <wp:lineTo x="17361" y="3810"/>
                <wp:lineTo x="13979" y="508"/>
                <wp:lineTo x="12852" y="0"/>
                <wp:lineTo x="8568" y="0"/>
              </wp:wrapPolygon>
            </wp:wrapTight>
            <wp:docPr id="3" name="Afbeelding 3"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90" cy="1619885"/>
                    </a:xfrm>
                    <a:prstGeom prst="rect">
                      <a:avLst/>
                    </a:prstGeom>
                    <a:noFill/>
                  </pic:spPr>
                </pic:pic>
              </a:graphicData>
            </a:graphic>
          </wp:anchor>
        </w:drawing>
      </w:r>
      <w:r w:rsidRPr="000F4B4B">
        <w:rPr>
          <w:rFonts w:ascii="Segoe UI" w:hAnsi="Segoe UI" w:cs="Segoe UI"/>
          <w:noProof/>
          <w:color w:val="2E5B85"/>
          <w:sz w:val="56"/>
          <w:szCs w:val="56"/>
          <w:lang w:eastAsia="nl-NL"/>
        </w:rPr>
        <w:drawing>
          <wp:anchor distT="0" distB="0" distL="114300" distR="114300" simplePos="0" relativeHeight="251658240" behindDoc="1" locked="0" layoutInCell="1" allowOverlap="1">
            <wp:simplePos x="0" y="0"/>
            <wp:positionH relativeFrom="column">
              <wp:posOffset>-134620</wp:posOffset>
            </wp:positionH>
            <wp:positionV relativeFrom="paragraph">
              <wp:posOffset>261508</wp:posOffset>
            </wp:positionV>
            <wp:extent cx="1619885" cy="1619885"/>
            <wp:effectExtent l="0" t="0" r="0" b="0"/>
            <wp:wrapTight wrapText="bothSides">
              <wp:wrapPolygon edited="0">
                <wp:start x="7875" y="0"/>
                <wp:lineTo x="6350" y="254"/>
                <wp:lineTo x="1524" y="3556"/>
                <wp:lineTo x="254" y="6604"/>
                <wp:lineTo x="0" y="7621"/>
                <wp:lineTo x="0" y="15241"/>
                <wp:lineTo x="762" y="16257"/>
                <wp:lineTo x="4572" y="20321"/>
                <wp:lineTo x="5588" y="21338"/>
                <wp:lineTo x="5842" y="21338"/>
                <wp:lineTo x="13463" y="21338"/>
                <wp:lineTo x="13971" y="21338"/>
                <wp:lineTo x="16765" y="20321"/>
                <wp:lineTo x="20575" y="16257"/>
                <wp:lineTo x="21338" y="13717"/>
                <wp:lineTo x="21338" y="7621"/>
                <wp:lineTo x="21083" y="6604"/>
                <wp:lineTo x="19813" y="3556"/>
                <wp:lineTo x="14987" y="254"/>
                <wp:lineTo x="13463" y="0"/>
                <wp:lineTo x="7875" y="0"/>
              </wp:wrapPolygon>
            </wp:wrapTight>
            <wp:docPr id="1" name="Afbeelding 1" descr="Gereformeerde kerk Open Hof Bleiswij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formeerde kerk Open Hof Bleiswij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D4B" w:rsidRDefault="00D21D4B">
      <w:pPr>
        <w:rPr>
          <w:sz w:val="40"/>
          <w:szCs w:val="40"/>
        </w:rPr>
      </w:pPr>
    </w:p>
    <w:p w:rsidR="00D21D4B" w:rsidRPr="005E71A9" w:rsidRDefault="009A267C">
      <w:pPr>
        <w:rPr>
          <w:b/>
          <w:sz w:val="30"/>
          <w:szCs w:val="30"/>
        </w:rPr>
      </w:pPr>
      <w:r>
        <w:rPr>
          <w:noProof/>
          <w:lang w:eastAsia="nl-NL"/>
        </w:rPr>
        <w:drawing>
          <wp:anchor distT="0" distB="0" distL="114300" distR="114300" simplePos="0" relativeHeight="251660288" behindDoc="1" locked="0" layoutInCell="1" allowOverlap="1">
            <wp:simplePos x="0" y="0"/>
            <wp:positionH relativeFrom="column">
              <wp:posOffset>1735974</wp:posOffset>
            </wp:positionH>
            <wp:positionV relativeFrom="paragraph">
              <wp:posOffset>266891</wp:posOffset>
            </wp:positionV>
            <wp:extent cx="2950845" cy="3242310"/>
            <wp:effectExtent l="0" t="0" r="1905" b="0"/>
            <wp:wrapTight wrapText="bothSides">
              <wp:wrapPolygon edited="0">
                <wp:start x="0" y="0"/>
                <wp:lineTo x="0" y="21448"/>
                <wp:lineTo x="21474" y="21448"/>
                <wp:lineTo x="21474" y="0"/>
                <wp:lineTo x="0" y="0"/>
              </wp:wrapPolygon>
            </wp:wrapTight>
            <wp:docPr id="2" name="Afbeelding 2" descr="https://www.openhofbleiswijk.nl/wp-content/uploads/2019/03/openh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hofbleiswijk.nl/wp-content/uploads/2019/03/openho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45" cy="3242310"/>
                    </a:xfrm>
                    <a:prstGeom prst="rect">
                      <a:avLst/>
                    </a:prstGeom>
                    <a:noFill/>
                    <a:ln>
                      <a:noFill/>
                    </a:ln>
                  </pic:spPr>
                </pic:pic>
              </a:graphicData>
            </a:graphic>
          </wp:anchor>
        </w:drawing>
      </w:r>
      <w:r w:rsidR="005E71A9">
        <w:rPr>
          <w:b/>
          <w:sz w:val="30"/>
          <w:szCs w:val="30"/>
        </w:rPr>
        <w:t xml:space="preserve"> </w:t>
      </w:r>
      <w:r w:rsidR="00351798" w:rsidRPr="005E71A9">
        <w:rPr>
          <w:b/>
          <w:sz w:val="30"/>
          <w:szCs w:val="30"/>
        </w:rPr>
        <w:t>Gereformeerde Kerk Open Hof Bleiswijk</w:t>
      </w:r>
    </w:p>
    <w:p w:rsidR="00D21D4B" w:rsidRDefault="00D21D4B">
      <w:pPr>
        <w:rPr>
          <w:sz w:val="40"/>
          <w:szCs w:val="40"/>
        </w:rPr>
      </w:pPr>
    </w:p>
    <w:p w:rsidR="00D21D4B" w:rsidRDefault="00D21D4B">
      <w:pPr>
        <w:rPr>
          <w:sz w:val="40"/>
          <w:szCs w:val="40"/>
        </w:rPr>
      </w:pPr>
    </w:p>
    <w:p w:rsidR="00D21D4B" w:rsidRDefault="00D21D4B">
      <w:pPr>
        <w:rPr>
          <w:sz w:val="40"/>
          <w:szCs w:val="40"/>
        </w:rPr>
      </w:pPr>
    </w:p>
    <w:p w:rsidR="00D21D4B" w:rsidRDefault="00D21D4B">
      <w:pPr>
        <w:rPr>
          <w:sz w:val="40"/>
          <w:szCs w:val="40"/>
        </w:rPr>
      </w:pPr>
    </w:p>
    <w:p w:rsidR="00E5735D" w:rsidRDefault="00E5735D" w:rsidP="00E5735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A267C" w:rsidRDefault="009A267C" w:rsidP="00E5735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F4B4B" w:rsidRPr="00E5735D" w:rsidRDefault="00E5735D" w:rsidP="00E5735D">
      <w:pPr>
        <w:jc w:val="center"/>
        <w:rPr>
          <w:b/>
          <w:outline/>
          <w:color w:val="ED7D31" w:themeColor="accent2"/>
          <w:sz w:val="72"/>
          <w:szCs w:val="72"/>
          <w14:shadow w14:blurRad="0" w14:dist="38100" w14:dir="2700000" w14:sx="100000" w14:sy="100000" w14:kx="0" w14:ky="0" w14:algn="tl">
            <w14:schemeClr w14:val="accent2"/>
          </w14:shadow>
          <w14:reflection w14:blurRad="6350" w14:stA="55000" w14:stPos="0" w14:endA="50" w14:endPos="85000" w14:dist="60007" w14:dir="5400000" w14:fadeDir="5400000" w14:sx="100000" w14:sy="-100000" w14:kx="0" w14:ky="0" w14:algn="bl"/>
          <w14:textOutline w14:w="6604" w14:cap="flat" w14:cmpd="sng" w14:algn="ctr">
            <w14:solidFill>
              <w14:schemeClr w14:val="accent2"/>
            </w14:solidFill>
            <w14:prstDash w14:val="solid"/>
            <w14:round/>
          </w14:textOutline>
          <w14:textFill>
            <w14:solidFill>
              <w14:srgbClr w14:val="FFFFFF"/>
            </w14:solidFill>
          </w14:textFill>
        </w:rPr>
      </w:pPr>
      <w:r w:rsidRPr="00E5735D">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van Mensen, </w:t>
      </w:r>
      <w:r w:rsidRPr="00E5735D">
        <w:rPr>
          <w:b/>
          <w:color w:val="C45911"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voor Mensen</w:t>
      </w:r>
    </w:p>
    <w:p w:rsidR="00D21D4B" w:rsidRDefault="00D21D4B">
      <w:pPr>
        <w:rPr>
          <w:sz w:val="40"/>
          <w:szCs w:val="40"/>
        </w:rPr>
      </w:pPr>
    </w:p>
    <w:p w:rsidR="00D21D4B" w:rsidRDefault="00D21D4B">
      <w:pPr>
        <w:rPr>
          <w:sz w:val="40"/>
          <w:szCs w:val="40"/>
        </w:rPr>
      </w:pPr>
    </w:p>
    <w:p w:rsidR="00E5735D" w:rsidRDefault="00E5735D">
      <w:pPr>
        <w:rPr>
          <w:sz w:val="40"/>
          <w:szCs w:val="40"/>
        </w:rPr>
      </w:pPr>
    </w:p>
    <w:p w:rsidR="009A267C" w:rsidRDefault="009A267C" w:rsidP="00E5735D">
      <w:pPr>
        <w:jc w:val="center"/>
        <w:rPr>
          <w:sz w:val="40"/>
          <w:szCs w:val="40"/>
        </w:rPr>
      </w:pPr>
    </w:p>
    <w:p w:rsidR="009A267C" w:rsidRDefault="009A267C" w:rsidP="00E5735D">
      <w:pPr>
        <w:jc w:val="center"/>
        <w:rPr>
          <w:sz w:val="40"/>
          <w:szCs w:val="40"/>
        </w:rPr>
      </w:pPr>
    </w:p>
    <w:p w:rsidR="00E5735D" w:rsidRDefault="00E5735D" w:rsidP="00E5735D">
      <w:pPr>
        <w:jc w:val="center"/>
        <w:rPr>
          <w:sz w:val="40"/>
          <w:szCs w:val="40"/>
        </w:rPr>
      </w:pPr>
      <w:r>
        <w:rPr>
          <w:sz w:val="40"/>
          <w:szCs w:val="40"/>
        </w:rPr>
        <w:t xml:space="preserve">Versie </w:t>
      </w:r>
      <w:r w:rsidR="006C31FF">
        <w:rPr>
          <w:sz w:val="40"/>
          <w:szCs w:val="40"/>
        </w:rPr>
        <w:t>1</w:t>
      </w:r>
      <w:bookmarkStart w:id="0" w:name="_GoBack"/>
      <w:bookmarkEnd w:id="0"/>
      <w:r>
        <w:rPr>
          <w:sz w:val="40"/>
          <w:szCs w:val="40"/>
        </w:rPr>
        <w:t xml:space="preserve">, </w:t>
      </w:r>
      <w:r w:rsidR="0029294D">
        <w:rPr>
          <w:sz w:val="40"/>
          <w:szCs w:val="40"/>
        </w:rPr>
        <w:t xml:space="preserve">november </w:t>
      </w:r>
      <w:r>
        <w:rPr>
          <w:sz w:val="40"/>
          <w:szCs w:val="40"/>
        </w:rPr>
        <w:t>2020</w:t>
      </w:r>
    </w:p>
    <w:p w:rsidR="00D21D4B" w:rsidRPr="0046135A" w:rsidRDefault="00A95290">
      <w:pPr>
        <w:rPr>
          <w:b/>
          <w:sz w:val="24"/>
          <w:szCs w:val="24"/>
        </w:rPr>
      </w:pPr>
      <w:r w:rsidRPr="0046135A">
        <w:rPr>
          <w:b/>
          <w:sz w:val="24"/>
          <w:szCs w:val="24"/>
        </w:rPr>
        <w:lastRenderedPageBreak/>
        <w:t>V</w:t>
      </w:r>
      <w:r w:rsidR="00D4613F">
        <w:rPr>
          <w:b/>
          <w:sz w:val="24"/>
          <w:szCs w:val="24"/>
        </w:rPr>
        <w:t>OORWOORD</w:t>
      </w:r>
    </w:p>
    <w:p w:rsidR="006E094D" w:rsidRDefault="00743FED">
      <w:pPr>
        <w:rPr>
          <w:sz w:val="24"/>
          <w:szCs w:val="24"/>
        </w:rPr>
      </w:pPr>
      <w:r>
        <w:rPr>
          <w:sz w:val="24"/>
          <w:szCs w:val="24"/>
        </w:rPr>
        <w:t>Voor u ligt het beleidsplan 202</w:t>
      </w:r>
      <w:r w:rsidR="00E943C9">
        <w:rPr>
          <w:sz w:val="24"/>
          <w:szCs w:val="24"/>
        </w:rPr>
        <w:t>1</w:t>
      </w:r>
      <w:r>
        <w:rPr>
          <w:sz w:val="24"/>
          <w:szCs w:val="24"/>
        </w:rPr>
        <w:t xml:space="preserve"> -20</w:t>
      </w:r>
      <w:r w:rsidR="00320C84">
        <w:rPr>
          <w:sz w:val="24"/>
          <w:szCs w:val="24"/>
        </w:rPr>
        <w:t>2</w:t>
      </w:r>
      <w:r w:rsidR="00E943C9">
        <w:rPr>
          <w:sz w:val="24"/>
          <w:szCs w:val="24"/>
        </w:rPr>
        <w:t>6</w:t>
      </w:r>
      <w:r>
        <w:rPr>
          <w:sz w:val="24"/>
          <w:szCs w:val="24"/>
        </w:rPr>
        <w:t xml:space="preserve"> van de </w:t>
      </w:r>
      <w:r w:rsidR="00941319">
        <w:rPr>
          <w:sz w:val="24"/>
          <w:szCs w:val="24"/>
        </w:rPr>
        <w:t>D</w:t>
      </w:r>
      <w:r>
        <w:rPr>
          <w:sz w:val="24"/>
          <w:szCs w:val="24"/>
        </w:rPr>
        <w:t>iaconie Open Hof Bleiswijk van de Gereformeerde Kerk Open Hof Bleiswijk</w:t>
      </w:r>
      <w:r w:rsidR="003B2FC5">
        <w:rPr>
          <w:sz w:val="24"/>
          <w:szCs w:val="24"/>
        </w:rPr>
        <w:t>.</w:t>
      </w:r>
      <w:r>
        <w:rPr>
          <w:sz w:val="24"/>
          <w:szCs w:val="24"/>
        </w:rPr>
        <w:t xml:space="preserve"> Dit beleidsplan is het resultaat van overleg binnen het </w:t>
      </w:r>
      <w:r w:rsidR="005D5D2D">
        <w:rPr>
          <w:sz w:val="24"/>
          <w:szCs w:val="24"/>
        </w:rPr>
        <w:t>College van Diakenen</w:t>
      </w:r>
      <w:r>
        <w:rPr>
          <w:sz w:val="24"/>
          <w:szCs w:val="24"/>
        </w:rPr>
        <w:t xml:space="preserve">. Hiermee wordt onder ander beoogd meer structuur binnen het </w:t>
      </w:r>
      <w:r w:rsidR="005D5D2D">
        <w:rPr>
          <w:sz w:val="24"/>
          <w:szCs w:val="24"/>
        </w:rPr>
        <w:t>College van Diakenen</w:t>
      </w:r>
      <w:r>
        <w:rPr>
          <w:sz w:val="24"/>
          <w:szCs w:val="24"/>
        </w:rPr>
        <w:t xml:space="preserve"> aan te brengen en de uitdagingen die voor ons liggen in beeld te brengen.</w:t>
      </w:r>
    </w:p>
    <w:p w:rsidR="006E094D" w:rsidRDefault="006E094D">
      <w:pPr>
        <w:rPr>
          <w:sz w:val="24"/>
          <w:szCs w:val="24"/>
        </w:rPr>
      </w:pPr>
      <w:r>
        <w:rPr>
          <w:sz w:val="24"/>
          <w:szCs w:val="24"/>
        </w:rPr>
        <w:t xml:space="preserve">In dit beleidsplan heeft de Diaconie haar missie, haar visie, de huidige (geoptimaliseerde) taken en een programma voor de komende vijf jaar geformuleerd. </w:t>
      </w:r>
      <w:r w:rsidR="00212C60">
        <w:rPr>
          <w:sz w:val="24"/>
          <w:szCs w:val="24"/>
        </w:rPr>
        <w:t>In september wordt jaarlijks een jaarplan opgesteld.</w:t>
      </w:r>
      <w:r>
        <w:rPr>
          <w:sz w:val="24"/>
          <w:szCs w:val="24"/>
        </w:rPr>
        <w:t xml:space="preserve"> </w:t>
      </w:r>
    </w:p>
    <w:p w:rsidR="00A95290" w:rsidRPr="00743FED" w:rsidRDefault="00743FED">
      <w:pPr>
        <w:rPr>
          <w:sz w:val="24"/>
          <w:szCs w:val="24"/>
        </w:rPr>
      </w:pPr>
      <w:r>
        <w:rPr>
          <w:sz w:val="24"/>
          <w:szCs w:val="24"/>
        </w:rPr>
        <w:t xml:space="preserve">  </w:t>
      </w:r>
    </w:p>
    <w:p w:rsidR="00542EC4" w:rsidRDefault="00542EC4" w:rsidP="007B4470">
      <w:pPr>
        <w:spacing w:after="0"/>
        <w:jc w:val="center"/>
        <w:rPr>
          <w:rFonts w:ascii="Calibri" w:hAnsi="Calibri"/>
          <w:b/>
          <w:sz w:val="28"/>
          <w:szCs w:val="28"/>
        </w:rPr>
      </w:pPr>
    </w:p>
    <w:p w:rsidR="00542EC4" w:rsidRDefault="00542EC4" w:rsidP="007B4470">
      <w:pPr>
        <w:spacing w:after="0"/>
        <w:jc w:val="center"/>
        <w:rPr>
          <w:rFonts w:ascii="Calibri" w:hAnsi="Calibri"/>
          <w:b/>
          <w:sz w:val="28"/>
          <w:szCs w:val="28"/>
        </w:rPr>
      </w:pPr>
    </w:p>
    <w:p w:rsidR="00542EC4" w:rsidRDefault="00542EC4" w:rsidP="007B4470">
      <w:pPr>
        <w:spacing w:after="0"/>
        <w:jc w:val="center"/>
        <w:rPr>
          <w:rFonts w:ascii="Calibri" w:hAnsi="Calibri"/>
          <w:b/>
          <w:sz w:val="28"/>
          <w:szCs w:val="28"/>
        </w:rPr>
      </w:pPr>
    </w:p>
    <w:p w:rsidR="00542EC4" w:rsidRDefault="00542EC4" w:rsidP="007B4470">
      <w:pPr>
        <w:spacing w:after="0"/>
        <w:jc w:val="center"/>
        <w:rPr>
          <w:rFonts w:ascii="Calibri" w:hAnsi="Calibri"/>
          <w:b/>
          <w:sz w:val="28"/>
          <w:szCs w:val="28"/>
        </w:rPr>
      </w:pPr>
    </w:p>
    <w:p w:rsidR="00542EC4" w:rsidRDefault="00542EC4" w:rsidP="007B4470">
      <w:pPr>
        <w:spacing w:after="0"/>
        <w:jc w:val="center"/>
        <w:rPr>
          <w:rFonts w:ascii="Calibri" w:hAnsi="Calibri"/>
          <w:b/>
          <w:sz w:val="28"/>
          <w:szCs w:val="28"/>
        </w:rPr>
      </w:pPr>
    </w:p>
    <w:p w:rsidR="006A6CB7" w:rsidRPr="00FD06BD" w:rsidRDefault="006A6CB7" w:rsidP="007B4470">
      <w:pPr>
        <w:spacing w:after="0"/>
        <w:jc w:val="center"/>
        <w:rPr>
          <w:rFonts w:ascii="Calibri" w:hAnsi="Calibri"/>
          <w:b/>
          <w:sz w:val="28"/>
          <w:szCs w:val="28"/>
        </w:rPr>
      </w:pPr>
      <w:r w:rsidRPr="00FD06BD">
        <w:rPr>
          <w:rFonts w:ascii="Calibri" w:hAnsi="Calibri"/>
          <w:b/>
          <w:sz w:val="28"/>
          <w:szCs w:val="28"/>
        </w:rPr>
        <w:t>Je medemens</w:t>
      </w:r>
    </w:p>
    <w:p w:rsidR="00D21D4B" w:rsidRDefault="006A518C">
      <w:pPr>
        <w:rPr>
          <w:sz w:val="40"/>
          <w:szCs w:val="40"/>
        </w:rPr>
      </w:pPr>
      <w:r w:rsidRPr="00D030E9">
        <w:rPr>
          <w:rFonts w:ascii="Calibri" w:hAnsi="Calibri"/>
          <w:noProof/>
          <w:sz w:val="24"/>
          <w:szCs w:val="24"/>
          <w:lang w:eastAsia="nl-NL"/>
        </w:rPr>
        <mc:AlternateContent>
          <mc:Choice Requires="wps">
            <w:drawing>
              <wp:anchor distT="45720" distB="45720" distL="114300" distR="114300" simplePos="0" relativeHeight="251668480" behindDoc="0" locked="0" layoutInCell="1" allowOverlap="1" wp14:anchorId="38F41C91" wp14:editId="07F8CB02">
                <wp:simplePos x="0" y="0"/>
                <wp:positionH relativeFrom="column">
                  <wp:posOffset>3901627</wp:posOffset>
                </wp:positionH>
                <wp:positionV relativeFrom="paragraph">
                  <wp:posOffset>169767</wp:posOffset>
                </wp:positionV>
                <wp:extent cx="2558076" cy="2176609"/>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076" cy="2176609"/>
                        </a:xfrm>
                        <a:prstGeom prst="rect">
                          <a:avLst/>
                        </a:prstGeom>
                        <a:solidFill>
                          <a:srgbClr val="FFFFFF"/>
                        </a:solidFill>
                        <a:ln w="9525">
                          <a:noFill/>
                          <a:miter lim="800000"/>
                          <a:headEnd/>
                          <a:tailEnd/>
                        </a:ln>
                      </wps:spPr>
                      <wps:txbx>
                        <w:txbxContent>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Lijdend onder onrecht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Vragend naar water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Vechtend om brood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Zoekend naar kleding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Vragend om onderdak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Vechtend om beter te worden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Verlangend naar contact als gevangene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Huilend om de dood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Roepend om hulp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Je medemens zit om de hoek </w:t>
                            </w:r>
                          </w:p>
                          <w:p w:rsidR="00D46716" w:rsidRPr="00871722" w:rsidRDefault="00D46716" w:rsidP="00D46716">
                            <w:pPr>
                              <w:spacing w:before="0" w:after="0"/>
                              <w:rPr>
                                <w:rFonts w:ascii="Calibri" w:hAnsi="Calibri"/>
                              </w:rPr>
                            </w:pPr>
                          </w:p>
                          <w:p w:rsidR="00D46716" w:rsidRDefault="00D46716" w:rsidP="00D46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41C91" id="_x0000_t202" coordsize="21600,21600" o:spt="202" path="m,l,21600r21600,l21600,xe">
                <v:stroke joinstyle="miter"/>
                <v:path gradientshapeok="t" o:connecttype="rect"/>
              </v:shapetype>
              <v:shape id="Tekstvak 2" o:spid="_x0000_s1026" type="#_x0000_t202" style="position:absolute;margin-left:307.2pt;margin-top:13.35pt;width:201.4pt;height:17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" stroked="f">
                <v:textbox>
                  <w:txbxContent>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Lijdend onder onrecht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Vragend naar water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Vechtend om brood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Zoekend naar kleding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Vragend om onderdak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Vechtend om beter te worden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Verlangend naar contact als gevangene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Huilend om de dood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Roepend om hulp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Je medemens zit om de hoek </w:t>
                      </w:r>
                    </w:p>
                    <w:p w:rsidR="00D46716" w:rsidRPr="00871722" w:rsidRDefault="00D46716" w:rsidP="00D46716">
                      <w:pPr>
                        <w:spacing w:before="0" w:after="0"/>
                        <w:rPr>
                          <w:rFonts w:ascii="Calibri" w:hAnsi="Calibri"/>
                        </w:rPr>
                      </w:pPr>
                    </w:p>
                    <w:p w:rsidR="00D46716" w:rsidRDefault="00D46716" w:rsidP="00D46716"/>
                  </w:txbxContent>
                </v:textbox>
              </v:shape>
            </w:pict>
          </mc:Fallback>
        </mc:AlternateContent>
      </w:r>
      <w:r w:rsidRPr="00D030E9">
        <w:rPr>
          <w:rFonts w:ascii="Calibri" w:hAnsi="Calibri"/>
          <w:noProof/>
          <w:sz w:val="24"/>
          <w:szCs w:val="24"/>
          <w:lang w:eastAsia="nl-NL"/>
        </w:rPr>
        <mc:AlternateContent>
          <mc:Choice Requires="wps">
            <w:drawing>
              <wp:anchor distT="45720" distB="45720" distL="114300" distR="114300" simplePos="0" relativeHeight="251664384" behindDoc="0" locked="0" layoutInCell="1" allowOverlap="1" wp14:anchorId="779AB2ED" wp14:editId="04CF2443">
                <wp:simplePos x="0" y="0"/>
                <wp:positionH relativeFrom="column">
                  <wp:posOffset>541346</wp:posOffset>
                </wp:positionH>
                <wp:positionV relativeFrom="paragraph">
                  <wp:posOffset>186597</wp:posOffset>
                </wp:positionV>
                <wp:extent cx="1694165" cy="1250988"/>
                <wp:effectExtent l="0" t="0" r="1905" b="63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65" cy="1250988"/>
                        </a:xfrm>
                        <a:prstGeom prst="rect">
                          <a:avLst/>
                        </a:prstGeom>
                        <a:solidFill>
                          <a:srgbClr val="FFFFFF"/>
                        </a:solidFill>
                        <a:ln w="9525">
                          <a:noFill/>
                          <a:miter lim="800000"/>
                          <a:headEnd/>
                          <a:tailEnd/>
                        </a:ln>
                      </wps:spPr>
                      <wps:txbx>
                        <w:txbxContent>
                          <w:p w:rsidR="00D46716" w:rsidRPr="006A518C" w:rsidRDefault="00D46716" w:rsidP="00D46716">
                            <w:pPr>
                              <w:spacing w:before="0" w:after="0"/>
                              <w:rPr>
                                <w:rFonts w:ascii="Calibri" w:hAnsi="Calibri"/>
                                <w:sz w:val="22"/>
                                <w:szCs w:val="22"/>
                              </w:rPr>
                            </w:pPr>
                            <w:r w:rsidRPr="006A518C">
                              <w:rPr>
                                <w:rFonts w:ascii="Calibri" w:hAnsi="Calibri"/>
                                <w:sz w:val="22"/>
                                <w:szCs w:val="22"/>
                              </w:rPr>
                              <w:t>Kussend als je vrouw</w:t>
                            </w:r>
                          </w:p>
                          <w:p w:rsidR="00D46716" w:rsidRPr="006A518C" w:rsidRDefault="00D46716" w:rsidP="00D46716">
                            <w:pPr>
                              <w:spacing w:before="0" w:after="0"/>
                              <w:rPr>
                                <w:rFonts w:ascii="Calibri" w:hAnsi="Calibri"/>
                                <w:sz w:val="22"/>
                                <w:szCs w:val="22"/>
                              </w:rPr>
                            </w:pPr>
                            <w:r w:rsidRPr="006A518C">
                              <w:rPr>
                                <w:rFonts w:ascii="Calibri" w:hAnsi="Calibri"/>
                                <w:sz w:val="22"/>
                                <w:szCs w:val="22"/>
                              </w:rPr>
                              <w:t>Spelend als je dochter</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Stoeiend als je zoon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Voelend als je moeder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Redenerend als je vader </w:t>
                            </w:r>
                          </w:p>
                          <w:p w:rsidR="00D46716" w:rsidRPr="00871722" w:rsidRDefault="00D46716" w:rsidP="00D46716">
                            <w:pPr>
                              <w:spacing w:before="0" w:after="0"/>
                              <w:rPr>
                                <w:rFonts w:ascii="Calibri" w:hAnsi="Calibri"/>
                              </w:rPr>
                            </w:pPr>
                            <w:r w:rsidRPr="006A518C">
                              <w:rPr>
                                <w:rFonts w:ascii="Calibri" w:hAnsi="Calibri"/>
                                <w:sz w:val="22"/>
                                <w:szCs w:val="22"/>
                              </w:rPr>
                              <w:t>Je medemens is familie</w:t>
                            </w:r>
                            <w:r w:rsidRPr="00871722">
                              <w:rPr>
                                <w:rFonts w:ascii="Calibri" w:hAnsi="Calibri"/>
                              </w:rPr>
                              <w:t xml:space="preserve"> </w:t>
                            </w:r>
                          </w:p>
                          <w:p w:rsidR="00D46716" w:rsidRDefault="00D46716" w:rsidP="00D46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AB2ED" id="_x0000_s1027" type="#_x0000_t202" style="position:absolute;margin-left:42.65pt;margin-top:14.7pt;width:133.4pt;height: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" stroked="f">
                <v:textbox>
                  <w:txbxContent>
                    <w:p w:rsidR="00D46716" w:rsidRPr="006A518C" w:rsidRDefault="00D46716" w:rsidP="00D46716">
                      <w:pPr>
                        <w:spacing w:before="0" w:after="0"/>
                        <w:rPr>
                          <w:rFonts w:ascii="Calibri" w:hAnsi="Calibri"/>
                          <w:sz w:val="22"/>
                          <w:szCs w:val="22"/>
                        </w:rPr>
                      </w:pPr>
                      <w:r w:rsidRPr="006A518C">
                        <w:rPr>
                          <w:rFonts w:ascii="Calibri" w:hAnsi="Calibri"/>
                          <w:sz w:val="22"/>
                          <w:szCs w:val="22"/>
                        </w:rPr>
                        <w:t>Kussend als je vrouw</w:t>
                      </w:r>
                    </w:p>
                    <w:p w:rsidR="00D46716" w:rsidRPr="006A518C" w:rsidRDefault="00D46716" w:rsidP="00D46716">
                      <w:pPr>
                        <w:spacing w:before="0" w:after="0"/>
                        <w:rPr>
                          <w:rFonts w:ascii="Calibri" w:hAnsi="Calibri"/>
                          <w:sz w:val="22"/>
                          <w:szCs w:val="22"/>
                        </w:rPr>
                      </w:pPr>
                      <w:r w:rsidRPr="006A518C">
                        <w:rPr>
                          <w:rFonts w:ascii="Calibri" w:hAnsi="Calibri"/>
                          <w:sz w:val="22"/>
                          <w:szCs w:val="22"/>
                        </w:rPr>
                        <w:t>Spelend als je dochter</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Stoeiend als je zoon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Voelend als je moeder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Redenerend als je vader </w:t>
                      </w:r>
                    </w:p>
                    <w:p w:rsidR="00D46716" w:rsidRPr="00871722" w:rsidRDefault="00D46716" w:rsidP="00D46716">
                      <w:pPr>
                        <w:spacing w:before="0" w:after="0"/>
                        <w:rPr>
                          <w:rFonts w:ascii="Calibri" w:hAnsi="Calibri"/>
                        </w:rPr>
                      </w:pPr>
                      <w:r w:rsidRPr="006A518C">
                        <w:rPr>
                          <w:rFonts w:ascii="Calibri" w:hAnsi="Calibri"/>
                          <w:sz w:val="22"/>
                          <w:szCs w:val="22"/>
                        </w:rPr>
                        <w:t>Je medemens is familie</w:t>
                      </w:r>
                      <w:r w:rsidRPr="00871722">
                        <w:rPr>
                          <w:rFonts w:ascii="Calibri" w:hAnsi="Calibri"/>
                        </w:rPr>
                        <w:t xml:space="preserve"> </w:t>
                      </w:r>
                    </w:p>
                    <w:p w:rsidR="00D46716" w:rsidRDefault="00D46716" w:rsidP="00D46716"/>
                  </w:txbxContent>
                </v:textbox>
              </v:shape>
            </w:pict>
          </mc:Fallback>
        </mc:AlternateContent>
      </w:r>
    </w:p>
    <w:p w:rsidR="00D21D4B" w:rsidRDefault="00D21D4B">
      <w:pPr>
        <w:rPr>
          <w:sz w:val="40"/>
          <w:szCs w:val="40"/>
        </w:rPr>
      </w:pPr>
    </w:p>
    <w:p w:rsidR="00D21D4B" w:rsidRDefault="007B4470">
      <w:pPr>
        <w:rPr>
          <w:sz w:val="40"/>
          <w:szCs w:val="40"/>
        </w:rPr>
      </w:pPr>
      <w:r>
        <w:rPr>
          <w:noProof/>
          <w:lang w:eastAsia="nl-NL"/>
        </w:rPr>
        <w:drawing>
          <wp:anchor distT="0" distB="0" distL="114300" distR="114300" simplePos="0" relativeHeight="251670528" behindDoc="1" locked="0" layoutInCell="1" allowOverlap="1" wp14:anchorId="16E236A5" wp14:editId="7F57086B">
            <wp:simplePos x="0" y="0"/>
            <wp:positionH relativeFrom="column">
              <wp:posOffset>636714</wp:posOffset>
            </wp:positionH>
            <wp:positionV relativeFrom="paragraph">
              <wp:posOffset>339663</wp:posOffset>
            </wp:positionV>
            <wp:extent cx="5604206" cy="2276253"/>
            <wp:effectExtent l="0" t="0" r="0" b="0"/>
            <wp:wrapNone/>
            <wp:docPr id="13" name="Afbeelding 13" descr="Reaching Hand Png &amp; Free Reaching Hand.png Transparent Images #41817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ing Hand Png &amp; Free Reaching Hand.png Transparent Images #41817 - PNG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4206" cy="2276253"/>
                    </a:xfrm>
                    <a:prstGeom prst="rect">
                      <a:avLst/>
                    </a:prstGeom>
                    <a:noFill/>
                    <a:ln>
                      <a:noFill/>
                    </a:ln>
                    <a:effectLst>
                      <a:glow>
                        <a:schemeClr val="accent1">
                          <a:alpha val="0"/>
                        </a:schemeClr>
                      </a:glow>
                      <a:outerShdw blurRad="50800" dist="50800" sx="1000" sy="1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rsidR="00D21D4B" w:rsidRDefault="00D21D4B">
      <w:pPr>
        <w:rPr>
          <w:sz w:val="40"/>
          <w:szCs w:val="40"/>
        </w:rPr>
      </w:pPr>
    </w:p>
    <w:p w:rsidR="00D21D4B" w:rsidRDefault="006A518C">
      <w:pPr>
        <w:rPr>
          <w:sz w:val="40"/>
          <w:szCs w:val="40"/>
        </w:rPr>
      </w:pPr>
      <w:r w:rsidRPr="00D030E9">
        <w:rPr>
          <w:rFonts w:ascii="Calibri" w:hAnsi="Calibri"/>
          <w:noProof/>
          <w:sz w:val="24"/>
          <w:szCs w:val="24"/>
          <w:lang w:eastAsia="nl-NL"/>
        </w:rPr>
        <mc:AlternateContent>
          <mc:Choice Requires="wps">
            <w:drawing>
              <wp:anchor distT="45720" distB="45720" distL="114300" distR="114300" simplePos="0" relativeHeight="251666432" behindDoc="0" locked="0" layoutInCell="1" allowOverlap="1" wp14:anchorId="7FF7889E" wp14:editId="564115D3">
                <wp:simplePos x="0" y="0"/>
                <wp:positionH relativeFrom="column">
                  <wp:posOffset>541020</wp:posOffset>
                </wp:positionH>
                <wp:positionV relativeFrom="paragraph">
                  <wp:posOffset>314220</wp:posOffset>
                </wp:positionV>
                <wp:extent cx="1800225" cy="1873250"/>
                <wp:effectExtent l="38100" t="0" r="47625" b="317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73250"/>
                        </a:xfrm>
                        <a:prstGeom prst="rect">
                          <a:avLst/>
                        </a:prstGeom>
                        <a:solidFill>
                          <a:srgbClr val="FFFFFF"/>
                        </a:solidFill>
                        <a:ln w="9525">
                          <a:noFill/>
                          <a:miter lim="800000"/>
                          <a:headEnd/>
                          <a:tailEnd/>
                        </a:ln>
                        <a:effectLst>
                          <a:outerShdw blurRad="38100" dist="50800" dir="5400000" algn="ctr" rotWithShape="0">
                            <a:srgbClr val="000000">
                              <a:alpha val="0"/>
                            </a:srgbClr>
                          </a:outerShdw>
                        </a:effectLst>
                      </wps:spPr>
                      <wps:txbx>
                        <w:txbxContent>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Smachtend naar liefde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Uitkijkend naar waardering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Hopend op vriendschap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Je medemens is je wereld </w:t>
                            </w:r>
                          </w:p>
                          <w:p w:rsidR="00D46716" w:rsidRPr="006A518C" w:rsidRDefault="00D46716" w:rsidP="00D46716">
                            <w:pPr>
                              <w:spacing w:before="0" w:after="0"/>
                              <w:rPr>
                                <w:rFonts w:ascii="Calibri" w:hAnsi="Calibri"/>
                                <w:sz w:val="22"/>
                                <w:szCs w:val="22"/>
                              </w:rPr>
                            </w:pP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Kijkend naar je glimlach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Horend naar je stem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Ruikend naar je lijf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Je medemens is dichtbij </w:t>
                            </w:r>
                          </w:p>
                          <w:p w:rsidR="00D46716" w:rsidRDefault="00D46716" w:rsidP="00D46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7889E" id="_x0000_s1028" type="#_x0000_t202" style="position:absolute;margin-left:42.6pt;margin-top:24.75pt;width:141.75pt;height:1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" stroked="f">
                <v:shadow on="t" color="black" opacity="0" offset="0,4pt"/>
                <v:textbox>
                  <w:txbxContent>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Smachtend naar liefde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Uitkijkend naar waardering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Hopend op vriendschap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Je medemens is je wereld </w:t>
                      </w:r>
                    </w:p>
                    <w:p w:rsidR="00D46716" w:rsidRPr="006A518C" w:rsidRDefault="00D46716" w:rsidP="00D46716">
                      <w:pPr>
                        <w:spacing w:before="0" w:after="0"/>
                        <w:rPr>
                          <w:rFonts w:ascii="Calibri" w:hAnsi="Calibri"/>
                          <w:sz w:val="22"/>
                          <w:szCs w:val="22"/>
                        </w:rPr>
                      </w:pP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Kijkend naar je glimlach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Horend naar je stem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Ruikend naar je lijf </w:t>
                      </w:r>
                    </w:p>
                    <w:p w:rsidR="00D46716" w:rsidRPr="006A518C" w:rsidRDefault="00D46716" w:rsidP="00D46716">
                      <w:pPr>
                        <w:spacing w:before="0" w:after="0"/>
                        <w:rPr>
                          <w:rFonts w:ascii="Calibri" w:hAnsi="Calibri"/>
                          <w:sz w:val="22"/>
                          <w:szCs w:val="22"/>
                        </w:rPr>
                      </w:pPr>
                      <w:r w:rsidRPr="006A518C">
                        <w:rPr>
                          <w:rFonts w:ascii="Calibri" w:hAnsi="Calibri"/>
                          <w:sz w:val="22"/>
                          <w:szCs w:val="22"/>
                        </w:rPr>
                        <w:t xml:space="preserve">Je medemens is dichtbij </w:t>
                      </w:r>
                    </w:p>
                    <w:p w:rsidR="00D46716" w:rsidRDefault="00D46716" w:rsidP="00D46716"/>
                  </w:txbxContent>
                </v:textbox>
              </v:shape>
            </w:pict>
          </mc:Fallback>
        </mc:AlternateContent>
      </w:r>
    </w:p>
    <w:p w:rsidR="00D21D4B" w:rsidRDefault="00D21D4B">
      <w:pPr>
        <w:rPr>
          <w:sz w:val="40"/>
          <w:szCs w:val="40"/>
        </w:rPr>
      </w:pPr>
    </w:p>
    <w:p w:rsidR="00D21D4B" w:rsidRDefault="00D21D4B">
      <w:pPr>
        <w:rPr>
          <w:sz w:val="40"/>
          <w:szCs w:val="40"/>
        </w:rPr>
      </w:pPr>
    </w:p>
    <w:p w:rsidR="00D21D4B" w:rsidRDefault="006A518C">
      <w:pPr>
        <w:rPr>
          <w:sz w:val="40"/>
          <w:szCs w:val="40"/>
        </w:rPr>
      </w:pPr>
      <w:r w:rsidRPr="00D030E9">
        <w:rPr>
          <w:rFonts w:ascii="Calibri" w:hAnsi="Calibri"/>
          <w:noProof/>
          <w:sz w:val="24"/>
          <w:szCs w:val="24"/>
          <w:lang w:eastAsia="nl-NL"/>
        </w:rPr>
        <mc:AlternateContent>
          <mc:Choice Requires="wps">
            <w:drawing>
              <wp:anchor distT="45720" distB="45720" distL="114300" distR="114300" simplePos="0" relativeHeight="251672576" behindDoc="0" locked="0" layoutInCell="1" allowOverlap="1" wp14:anchorId="7D600E9B" wp14:editId="691D3922">
                <wp:simplePos x="0" y="0"/>
                <wp:positionH relativeFrom="column">
                  <wp:posOffset>3856355</wp:posOffset>
                </wp:positionH>
                <wp:positionV relativeFrom="paragraph">
                  <wp:posOffset>31115</wp:posOffset>
                </wp:positionV>
                <wp:extent cx="2336800" cy="1245235"/>
                <wp:effectExtent l="38100" t="0" r="44450" b="3111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45235"/>
                        </a:xfrm>
                        <a:prstGeom prst="rect">
                          <a:avLst/>
                        </a:prstGeom>
                        <a:solidFill>
                          <a:srgbClr val="FFFFFF"/>
                        </a:solidFill>
                        <a:ln w="9525">
                          <a:noFill/>
                          <a:miter lim="800000"/>
                          <a:headEnd/>
                          <a:tailEnd/>
                        </a:ln>
                        <a:effectLst>
                          <a:outerShdw blurRad="38100" dist="50800" dir="5400000" algn="ctr" rotWithShape="0">
                            <a:srgbClr val="000000">
                              <a:alpha val="0"/>
                            </a:srgbClr>
                          </a:outerShdw>
                        </a:effectLst>
                      </wps:spPr>
                      <wps:txbx>
                        <w:txbxContent>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Omgaand met een handicap </w:t>
                            </w:r>
                          </w:p>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Uitkijkend naar een baan </w:t>
                            </w:r>
                          </w:p>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Worstelend om mee te doen </w:t>
                            </w:r>
                          </w:p>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Levend als mensen </w:t>
                            </w:r>
                          </w:p>
                          <w:p w:rsidR="006A6CB7" w:rsidRPr="006A518C" w:rsidRDefault="006A6CB7" w:rsidP="007B4470">
                            <w:pPr>
                              <w:spacing w:before="0" w:after="0"/>
                              <w:rPr>
                                <w:sz w:val="22"/>
                                <w:szCs w:val="22"/>
                              </w:rPr>
                            </w:pPr>
                            <w:r w:rsidRPr="006A518C">
                              <w:rPr>
                                <w:rFonts w:ascii="Calibri" w:hAnsi="Calibri"/>
                                <w:sz w:val="22"/>
                                <w:szCs w:val="22"/>
                              </w:rPr>
                              <w:t>Waarom zoek je je medemens zover?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0E9B" id="_x0000_s1029" type="#_x0000_t202" style="position:absolute;margin-left:303.65pt;margin-top:2.45pt;width:184pt;height:98.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" stroked="f">
                <v:shadow on="t" color="black" opacity="0" offset="0,4pt"/>
                <v:textbox>
                  <w:txbxContent>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Omgaand met een handicap </w:t>
                      </w:r>
                    </w:p>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Uitkijkend naar een baan </w:t>
                      </w:r>
                    </w:p>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Worstelend om mee te doen </w:t>
                      </w:r>
                    </w:p>
                    <w:p w:rsidR="006A6CB7" w:rsidRPr="006A518C" w:rsidRDefault="006A6CB7" w:rsidP="007B4470">
                      <w:pPr>
                        <w:spacing w:before="0" w:after="0"/>
                        <w:rPr>
                          <w:rFonts w:ascii="Calibri" w:hAnsi="Calibri"/>
                          <w:sz w:val="22"/>
                          <w:szCs w:val="22"/>
                        </w:rPr>
                      </w:pPr>
                      <w:r w:rsidRPr="006A518C">
                        <w:rPr>
                          <w:rFonts w:ascii="Calibri" w:hAnsi="Calibri"/>
                          <w:sz w:val="22"/>
                          <w:szCs w:val="22"/>
                        </w:rPr>
                        <w:t xml:space="preserve">Levend als mensen </w:t>
                      </w:r>
                    </w:p>
                    <w:p w:rsidR="006A6CB7" w:rsidRPr="006A518C" w:rsidRDefault="006A6CB7" w:rsidP="007B4470">
                      <w:pPr>
                        <w:spacing w:before="0" w:after="0"/>
                        <w:rPr>
                          <w:sz w:val="22"/>
                          <w:szCs w:val="22"/>
                        </w:rPr>
                      </w:pPr>
                      <w:r w:rsidRPr="006A518C">
                        <w:rPr>
                          <w:rFonts w:ascii="Calibri" w:hAnsi="Calibri"/>
                          <w:sz w:val="22"/>
                          <w:szCs w:val="22"/>
                        </w:rPr>
                        <w:t>Waarom zoek je je medemens zover?</w:t>
                      </w:r>
                    </w:p>
                  </w:txbxContent>
                </v:textbox>
              </v:shape>
            </w:pict>
          </mc:Fallback>
        </mc:AlternateContent>
      </w:r>
    </w:p>
    <w:p w:rsidR="006A6CB7" w:rsidRPr="00871722" w:rsidRDefault="006A6CB7" w:rsidP="006A6CB7">
      <w:pPr>
        <w:spacing w:before="0" w:after="0"/>
        <w:rPr>
          <w:rFonts w:ascii="Calibri" w:hAnsi="Calibri"/>
        </w:rPr>
      </w:pPr>
    </w:p>
    <w:p w:rsidR="00D21D4B" w:rsidRDefault="00D21D4B">
      <w:pPr>
        <w:rPr>
          <w:sz w:val="40"/>
          <w:szCs w:val="40"/>
        </w:rPr>
      </w:pPr>
    </w:p>
    <w:p w:rsidR="00D21D4B" w:rsidRDefault="00D21D4B">
      <w:pPr>
        <w:rPr>
          <w:sz w:val="40"/>
          <w:szCs w:val="40"/>
        </w:rPr>
      </w:pPr>
    </w:p>
    <w:p w:rsidR="00886ED8" w:rsidRDefault="00886ED8">
      <w:r>
        <w:rPr>
          <w:caps/>
        </w:rPr>
        <w:br w:type="page"/>
      </w:r>
    </w:p>
    <w:sdt>
      <w:sdtPr>
        <w:rPr>
          <w:caps w:val="0"/>
          <w:color w:val="auto"/>
          <w:spacing w:val="0"/>
          <w:sz w:val="20"/>
          <w:szCs w:val="20"/>
        </w:rPr>
        <w:id w:val="761572370"/>
        <w:docPartObj>
          <w:docPartGallery w:val="Table of Contents"/>
          <w:docPartUnique/>
        </w:docPartObj>
      </w:sdtPr>
      <w:sdtEndPr>
        <w:rPr>
          <w:b/>
          <w:bCs/>
        </w:rPr>
      </w:sdtEndPr>
      <w:sdtContent>
        <w:p w:rsidR="00AC3B24" w:rsidRPr="00D4661E" w:rsidRDefault="00AC3B24">
          <w:pPr>
            <w:pStyle w:val="Kopvaninhoudsopgave"/>
            <w:rPr>
              <w:sz w:val="24"/>
              <w:szCs w:val="24"/>
            </w:rPr>
          </w:pPr>
          <w:r w:rsidRPr="00D4661E">
            <w:rPr>
              <w:sz w:val="24"/>
              <w:szCs w:val="24"/>
            </w:rPr>
            <w:t>Inhoud</w:t>
          </w:r>
        </w:p>
        <w:p w:rsidR="006D3018" w:rsidRDefault="00AC3B24">
          <w:pPr>
            <w:pStyle w:val="Inhopg1"/>
            <w:tabs>
              <w:tab w:val="right" w:leader="dot" w:pos="10456"/>
            </w:tabs>
            <w:rPr>
              <w:noProof/>
              <w:sz w:val="22"/>
              <w:szCs w:val="22"/>
              <w:lang w:eastAsia="nl-NL"/>
            </w:rPr>
          </w:pPr>
          <w:r>
            <w:rPr>
              <w:b/>
              <w:bCs/>
            </w:rPr>
            <w:fldChar w:fldCharType="begin"/>
          </w:r>
          <w:r>
            <w:rPr>
              <w:b/>
              <w:bCs/>
            </w:rPr>
            <w:instrText xml:space="preserve"> TOC \o "1-3" \h \z \u </w:instrText>
          </w:r>
          <w:r>
            <w:rPr>
              <w:b/>
              <w:bCs/>
            </w:rPr>
            <w:fldChar w:fldCharType="separate"/>
          </w:r>
          <w:hyperlink w:anchor="_Toc58059220" w:history="1">
            <w:r w:rsidR="006D3018" w:rsidRPr="006513A6">
              <w:rPr>
                <w:rStyle w:val="Hyperlink"/>
                <w:b/>
                <w:noProof/>
              </w:rPr>
              <w:t>Visie van de Diaconie</w:t>
            </w:r>
            <w:r w:rsidR="006D3018">
              <w:rPr>
                <w:noProof/>
                <w:webHidden/>
              </w:rPr>
              <w:tab/>
            </w:r>
            <w:r w:rsidR="006D3018">
              <w:rPr>
                <w:noProof/>
                <w:webHidden/>
              </w:rPr>
              <w:fldChar w:fldCharType="begin"/>
            </w:r>
            <w:r w:rsidR="006D3018">
              <w:rPr>
                <w:noProof/>
                <w:webHidden/>
              </w:rPr>
              <w:instrText xml:space="preserve"> PAGEREF _Toc58059220 \h </w:instrText>
            </w:r>
            <w:r w:rsidR="006D3018">
              <w:rPr>
                <w:noProof/>
                <w:webHidden/>
              </w:rPr>
            </w:r>
            <w:r w:rsidR="006D3018">
              <w:rPr>
                <w:noProof/>
                <w:webHidden/>
              </w:rPr>
              <w:fldChar w:fldCharType="separate"/>
            </w:r>
            <w:r w:rsidR="003A32EC">
              <w:rPr>
                <w:noProof/>
                <w:webHidden/>
              </w:rPr>
              <w:t>4</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21" w:history="1">
            <w:r w:rsidR="006D3018" w:rsidRPr="006513A6">
              <w:rPr>
                <w:rStyle w:val="Hyperlink"/>
                <w:b/>
                <w:noProof/>
              </w:rPr>
              <w:t>Missie van de Diaconie</w:t>
            </w:r>
            <w:r w:rsidR="006D3018">
              <w:rPr>
                <w:noProof/>
                <w:webHidden/>
              </w:rPr>
              <w:tab/>
            </w:r>
            <w:r w:rsidR="006D3018">
              <w:rPr>
                <w:noProof/>
                <w:webHidden/>
              </w:rPr>
              <w:fldChar w:fldCharType="begin"/>
            </w:r>
            <w:r w:rsidR="006D3018">
              <w:rPr>
                <w:noProof/>
                <w:webHidden/>
              </w:rPr>
              <w:instrText xml:space="preserve"> PAGEREF _Toc58059221 \h </w:instrText>
            </w:r>
            <w:r w:rsidR="006D3018">
              <w:rPr>
                <w:noProof/>
                <w:webHidden/>
              </w:rPr>
            </w:r>
            <w:r w:rsidR="006D3018">
              <w:rPr>
                <w:noProof/>
                <w:webHidden/>
              </w:rPr>
              <w:fldChar w:fldCharType="separate"/>
            </w:r>
            <w:r w:rsidR="003A32EC">
              <w:rPr>
                <w:noProof/>
                <w:webHidden/>
              </w:rPr>
              <w:t>4</w:t>
            </w:r>
            <w:r w:rsidR="006D3018">
              <w:rPr>
                <w:noProof/>
                <w:webHidden/>
              </w:rPr>
              <w:fldChar w:fldCharType="end"/>
            </w:r>
          </w:hyperlink>
        </w:p>
        <w:p w:rsidR="006D3018" w:rsidRDefault="000407C2">
          <w:pPr>
            <w:pStyle w:val="Inhopg2"/>
            <w:tabs>
              <w:tab w:val="right" w:leader="dot" w:pos="10456"/>
            </w:tabs>
            <w:rPr>
              <w:noProof/>
              <w:sz w:val="22"/>
              <w:szCs w:val="22"/>
              <w:lang w:eastAsia="nl-NL"/>
            </w:rPr>
          </w:pPr>
          <w:hyperlink w:anchor="_Toc58059222" w:history="1">
            <w:r w:rsidR="006D3018" w:rsidRPr="006513A6">
              <w:rPr>
                <w:rStyle w:val="Hyperlink"/>
                <w:rFonts w:eastAsia="Times New Roman"/>
                <w:noProof/>
                <w:lang w:eastAsia="nl-NL"/>
              </w:rPr>
              <w:t>Toelichting Missie</w:t>
            </w:r>
            <w:r w:rsidR="006D3018">
              <w:rPr>
                <w:noProof/>
                <w:webHidden/>
              </w:rPr>
              <w:tab/>
            </w:r>
            <w:r w:rsidR="006D3018">
              <w:rPr>
                <w:noProof/>
                <w:webHidden/>
              </w:rPr>
              <w:fldChar w:fldCharType="begin"/>
            </w:r>
            <w:r w:rsidR="006D3018">
              <w:rPr>
                <w:noProof/>
                <w:webHidden/>
              </w:rPr>
              <w:instrText xml:space="preserve"> PAGEREF _Toc58059222 \h </w:instrText>
            </w:r>
            <w:r w:rsidR="006D3018">
              <w:rPr>
                <w:noProof/>
                <w:webHidden/>
              </w:rPr>
            </w:r>
            <w:r w:rsidR="006D3018">
              <w:rPr>
                <w:noProof/>
                <w:webHidden/>
              </w:rPr>
              <w:fldChar w:fldCharType="separate"/>
            </w:r>
            <w:r w:rsidR="003A32EC">
              <w:rPr>
                <w:noProof/>
                <w:webHidden/>
              </w:rPr>
              <w:t>4</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23" w:history="1">
            <w:r w:rsidR="006D3018" w:rsidRPr="006513A6">
              <w:rPr>
                <w:rStyle w:val="Hyperlink"/>
                <w:rFonts w:eastAsia="Times New Roman"/>
                <w:b/>
                <w:noProof/>
                <w:lang w:eastAsia="nl-NL"/>
              </w:rPr>
              <w:t>Uitgangspunten voor het Diaconaal werk</w:t>
            </w:r>
            <w:r w:rsidR="006D3018">
              <w:rPr>
                <w:noProof/>
                <w:webHidden/>
              </w:rPr>
              <w:tab/>
            </w:r>
            <w:r w:rsidR="006D3018">
              <w:rPr>
                <w:noProof/>
                <w:webHidden/>
              </w:rPr>
              <w:fldChar w:fldCharType="begin"/>
            </w:r>
            <w:r w:rsidR="006D3018">
              <w:rPr>
                <w:noProof/>
                <w:webHidden/>
              </w:rPr>
              <w:instrText xml:space="preserve"> PAGEREF _Toc58059223 \h </w:instrText>
            </w:r>
            <w:r w:rsidR="006D3018">
              <w:rPr>
                <w:noProof/>
                <w:webHidden/>
              </w:rPr>
            </w:r>
            <w:r w:rsidR="006D3018">
              <w:rPr>
                <w:noProof/>
                <w:webHidden/>
              </w:rPr>
              <w:fldChar w:fldCharType="separate"/>
            </w:r>
            <w:r w:rsidR="003A32EC">
              <w:rPr>
                <w:noProof/>
                <w:webHidden/>
              </w:rPr>
              <w:t>5</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24" w:history="1">
            <w:r w:rsidR="006D3018" w:rsidRPr="006513A6">
              <w:rPr>
                <w:rStyle w:val="Hyperlink"/>
                <w:rFonts w:eastAsia="Times New Roman"/>
                <w:noProof/>
                <w:lang w:eastAsia="nl-NL"/>
              </w:rPr>
              <w:t>a) Meerwaarde van het College</w:t>
            </w:r>
            <w:r w:rsidR="006D3018">
              <w:rPr>
                <w:noProof/>
                <w:webHidden/>
              </w:rPr>
              <w:tab/>
            </w:r>
            <w:r w:rsidR="006D3018">
              <w:rPr>
                <w:noProof/>
                <w:webHidden/>
              </w:rPr>
              <w:fldChar w:fldCharType="begin"/>
            </w:r>
            <w:r w:rsidR="006D3018">
              <w:rPr>
                <w:noProof/>
                <w:webHidden/>
              </w:rPr>
              <w:instrText xml:space="preserve"> PAGEREF _Toc58059224 \h </w:instrText>
            </w:r>
            <w:r w:rsidR="006D3018">
              <w:rPr>
                <w:noProof/>
                <w:webHidden/>
              </w:rPr>
            </w:r>
            <w:r w:rsidR="006D3018">
              <w:rPr>
                <w:noProof/>
                <w:webHidden/>
              </w:rPr>
              <w:fldChar w:fldCharType="separate"/>
            </w:r>
            <w:r w:rsidR="003A32EC">
              <w:rPr>
                <w:noProof/>
                <w:webHidden/>
              </w:rPr>
              <w:t>5</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25" w:history="1">
            <w:r w:rsidR="006D3018" w:rsidRPr="006513A6">
              <w:rPr>
                <w:rStyle w:val="Hyperlink"/>
                <w:rFonts w:eastAsia="Times New Roman"/>
                <w:noProof/>
                <w:lang w:eastAsia="nl-NL"/>
              </w:rPr>
              <w:t>b) Maatwerk</w:t>
            </w:r>
            <w:r w:rsidR="006D3018">
              <w:rPr>
                <w:noProof/>
                <w:webHidden/>
              </w:rPr>
              <w:tab/>
            </w:r>
            <w:r w:rsidR="006D3018">
              <w:rPr>
                <w:noProof/>
                <w:webHidden/>
              </w:rPr>
              <w:fldChar w:fldCharType="begin"/>
            </w:r>
            <w:r w:rsidR="006D3018">
              <w:rPr>
                <w:noProof/>
                <w:webHidden/>
              </w:rPr>
              <w:instrText xml:space="preserve"> PAGEREF _Toc58059225 \h </w:instrText>
            </w:r>
            <w:r w:rsidR="006D3018">
              <w:rPr>
                <w:noProof/>
                <w:webHidden/>
              </w:rPr>
            </w:r>
            <w:r w:rsidR="006D3018">
              <w:rPr>
                <w:noProof/>
                <w:webHidden/>
              </w:rPr>
              <w:fldChar w:fldCharType="separate"/>
            </w:r>
            <w:r w:rsidR="003A32EC">
              <w:rPr>
                <w:noProof/>
                <w:webHidden/>
              </w:rPr>
              <w:t>5</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26" w:history="1">
            <w:r w:rsidR="006D3018" w:rsidRPr="006513A6">
              <w:rPr>
                <w:rStyle w:val="Hyperlink"/>
                <w:rFonts w:eastAsia="Times New Roman"/>
                <w:noProof/>
                <w:lang w:eastAsia="nl-NL"/>
              </w:rPr>
              <w:t>c) Samen met anderen</w:t>
            </w:r>
            <w:r w:rsidR="006D3018">
              <w:rPr>
                <w:noProof/>
                <w:webHidden/>
              </w:rPr>
              <w:tab/>
            </w:r>
            <w:r w:rsidR="006D3018">
              <w:rPr>
                <w:noProof/>
                <w:webHidden/>
              </w:rPr>
              <w:fldChar w:fldCharType="begin"/>
            </w:r>
            <w:r w:rsidR="006D3018">
              <w:rPr>
                <w:noProof/>
                <w:webHidden/>
              </w:rPr>
              <w:instrText xml:space="preserve"> PAGEREF _Toc58059226 \h </w:instrText>
            </w:r>
            <w:r w:rsidR="006D3018">
              <w:rPr>
                <w:noProof/>
                <w:webHidden/>
              </w:rPr>
            </w:r>
            <w:r w:rsidR="006D3018">
              <w:rPr>
                <w:noProof/>
                <w:webHidden/>
              </w:rPr>
              <w:fldChar w:fldCharType="separate"/>
            </w:r>
            <w:r w:rsidR="003A32EC">
              <w:rPr>
                <w:noProof/>
                <w:webHidden/>
              </w:rPr>
              <w:t>5</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27" w:history="1">
            <w:r w:rsidR="006D3018" w:rsidRPr="006513A6">
              <w:rPr>
                <w:rStyle w:val="Hyperlink"/>
                <w:b/>
                <w:noProof/>
              </w:rPr>
              <w:t>Maatschappelijke ontwikkelingen</w:t>
            </w:r>
            <w:r w:rsidR="006D3018">
              <w:rPr>
                <w:noProof/>
                <w:webHidden/>
              </w:rPr>
              <w:tab/>
            </w:r>
            <w:r w:rsidR="006D3018">
              <w:rPr>
                <w:noProof/>
                <w:webHidden/>
              </w:rPr>
              <w:fldChar w:fldCharType="begin"/>
            </w:r>
            <w:r w:rsidR="006D3018">
              <w:rPr>
                <w:noProof/>
                <w:webHidden/>
              </w:rPr>
              <w:instrText xml:space="preserve"> PAGEREF _Toc58059227 \h </w:instrText>
            </w:r>
            <w:r w:rsidR="006D3018">
              <w:rPr>
                <w:noProof/>
                <w:webHidden/>
              </w:rPr>
            </w:r>
            <w:r w:rsidR="006D3018">
              <w:rPr>
                <w:noProof/>
                <w:webHidden/>
              </w:rPr>
              <w:fldChar w:fldCharType="separate"/>
            </w:r>
            <w:r w:rsidR="003A32EC">
              <w:rPr>
                <w:noProof/>
                <w:webHidden/>
              </w:rPr>
              <w:t>5</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28" w:history="1">
            <w:r w:rsidR="006D3018" w:rsidRPr="006513A6">
              <w:rPr>
                <w:rStyle w:val="Hyperlink"/>
                <w:b/>
                <w:noProof/>
              </w:rPr>
              <w:t>Taken van de Diaconie</w:t>
            </w:r>
            <w:r w:rsidR="006D3018">
              <w:rPr>
                <w:noProof/>
                <w:webHidden/>
              </w:rPr>
              <w:tab/>
            </w:r>
            <w:r w:rsidR="006D3018">
              <w:rPr>
                <w:noProof/>
                <w:webHidden/>
              </w:rPr>
              <w:fldChar w:fldCharType="begin"/>
            </w:r>
            <w:r w:rsidR="006D3018">
              <w:rPr>
                <w:noProof/>
                <w:webHidden/>
              </w:rPr>
              <w:instrText xml:space="preserve"> PAGEREF _Toc58059228 \h </w:instrText>
            </w:r>
            <w:r w:rsidR="006D3018">
              <w:rPr>
                <w:noProof/>
                <w:webHidden/>
              </w:rPr>
            </w:r>
            <w:r w:rsidR="006D3018">
              <w:rPr>
                <w:noProof/>
                <w:webHidden/>
              </w:rPr>
              <w:fldChar w:fldCharType="separate"/>
            </w:r>
            <w:r w:rsidR="003A32EC">
              <w:rPr>
                <w:noProof/>
                <w:webHidden/>
              </w:rPr>
              <w:t>6</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29" w:history="1">
            <w:r w:rsidR="006D3018" w:rsidRPr="006513A6">
              <w:rPr>
                <w:rStyle w:val="Hyperlink"/>
                <w:noProof/>
              </w:rPr>
              <w:t>Selectie van diaconale doelen voor collectes:</w:t>
            </w:r>
            <w:r w:rsidR="006D3018">
              <w:rPr>
                <w:noProof/>
                <w:webHidden/>
              </w:rPr>
              <w:tab/>
            </w:r>
            <w:r w:rsidR="006D3018">
              <w:rPr>
                <w:noProof/>
                <w:webHidden/>
              </w:rPr>
              <w:fldChar w:fldCharType="begin"/>
            </w:r>
            <w:r w:rsidR="006D3018">
              <w:rPr>
                <w:noProof/>
                <w:webHidden/>
              </w:rPr>
              <w:instrText xml:space="preserve"> PAGEREF _Toc58059229 \h </w:instrText>
            </w:r>
            <w:r w:rsidR="006D3018">
              <w:rPr>
                <w:noProof/>
                <w:webHidden/>
              </w:rPr>
            </w:r>
            <w:r w:rsidR="006D3018">
              <w:rPr>
                <w:noProof/>
                <w:webHidden/>
              </w:rPr>
              <w:fldChar w:fldCharType="separate"/>
            </w:r>
            <w:r w:rsidR="003A32EC">
              <w:rPr>
                <w:noProof/>
                <w:webHidden/>
              </w:rPr>
              <w:t>6</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0" w:history="1">
            <w:r w:rsidR="006D3018" w:rsidRPr="006513A6">
              <w:rPr>
                <w:rStyle w:val="Hyperlink"/>
                <w:noProof/>
              </w:rPr>
              <w:t>Ontvangst en afdracht van collectegelden:</w:t>
            </w:r>
            <w:r w:rsidR="006D3018">
              <w:rPr>
                <w:noProof/>
                <w:webHidden/>
              </w:rPr>
              <w:tab/>
            </w:r>
            <w:r w:rsidR="006D3018">
              <w:rPr>
                <w:noProof/>
                <w:webHidden/>
              </w:rPr>
              <w:fldChar w:fldCharType="begin"/>
            </w:r>
            <w:r w:rsidR="006D3018">
              <w:rPr>
                <w:noProof/>
                <w:webHidden/>
              </w:rPr>
              <w:instrText xml:space="preserve"> PAGEREF _Toc58059230 \h </w:instrText>
            </w:r>
            <w:r w:rsidR="006D3018">
              <w:rPr>
                <w:noProof/>
                <w:webHidden/>
              </w:rPr>
            </w:r>
            <w:r w:rsidR="006D3018">
              <w:rPr>
                <w:noProof/>
                <w:webHidden/>
              </w:rPr>
              <w:fldChar w:fldCharType="separate"/>
            </w:r>
            <w:r w:rsidR="003A32EC">
              <w:rPr>
                <w:noProof/>
                <w:webHidden/>
              </w:rPr>
              <w:t>6</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1" w:history="1">
            <w:r w:rsidR="006D3018" w:rsidRPr="006513A6">
              <w:rPr>
                <w:rStyle w:val="Hyperlink"/>
                <w:noProof/>
              </w:rPr>
              <w:t>Contacten met commissies en taakgroepen:</w:t>
            </w:r>
            <w:r w:rsidR="006D3018">
              <w:rPr>
                <w:noProof/>
                <w:webHidden/>
              </w:rPr>
              <w:tab/>
            </w:r>
            <w:r w:rsidR="006D3018">
              <w:rPr>
                <w:noProof/>
                <w:webHidden/>
              </w:rPr>
              <w:fldChar w:fldCharType="begin"/>
            </w:r>
            <w:r w:rsidR="006D3018">
              <w:rPr>
                <w:noProof/>
                <w:webHidden/>
              </w:rPr>
              <w:instrText xml:space="preserve"> PAGEREF _Toc58059231 \h </w:instrText>
            </w:r>
            <w:r w:rsidR="006D3018">
              <w:rPr>
                <w:noProof/>
                <w:webHidden/>
              </w:rPr>
            </w:r>
            <w:r w:rsidR="006D3018">
              <w:rPr>
                <w:noProof/>
                <w:webHidden/>
              </w:rPr>
              <w:fldChar w:fldCharType="separate"/>
            </w:r>
            <w:r w:rsidR="003A32EC">
              <w:rPr>
                <w:noProof/>
                <w:webHidden/>
              </w:rPr>
              <w:t>6</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2" w:history="1">
            <w:r w:rsidR="006D3018" w:rsidRPr="006513A6">
              <w:rPr>
                <w:rStyle w:val="Hyperlink"/>
                <w:noProof/>
              </w:rPr>
              <w:t>Het avondmaal:</w:t>
            </w:r>
            <w:r w:rsidR="006D3018">
              <w:rPr>
                <w:noProof/>
                <w:webHidden/>
              </w:rPr>
              <w:tab/>
            </w:r>
            <w:r w:rsidR="006D3018">
              <w:rPr>
                <w:noProof/>
                <w:webHidden/>
              </w:rPr>
              <w:fldChar w:fldCharType="begin"/>
            </w:r>
            <w:r w:rsidR="006D3018">
              <w:rPr>
                <w:noProof/>
                <w:webHidden/>
              </w:rPr>
              <w:instrText xml:space="preserve"> PAGEREF _Toc58059232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3" w:history="1">
            <w:r w:rsidR="006D3018" w:rsidRPr="006513A6">
              <w:rPr>
                <w:rStyle w:val="Hyperlink"/>
                <w:noProof/>
              </w:rPr>
              <w:t>Het fonds “omzien naar elkaar en verjaardagsfonds”:</w:t>
            </w:r>
            <w:r w:rsidR="006D3018">
              <w:rPr>
                <w:noProof/>
                <w:webHidden/>
              </w:rPr>
              <w:tab/>
            </w:r>
            <w:r w:rsidR="006D3018">
              <w:rPr>
                <w:noProof/>
                <w:webHidden/>
              </w:rPr>
              <w:fldChar w:fldCharType="begin"/>
            </w:r>
            <w:r w:rsidR="006D3018">
              <w:rPr>
                <w:noProof/>
                <w:webHidden/>
              </w:rPr>
              <w:instrText xml:space="preserve"> PAGEREF _Toc58059233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4" w:history="1">
            <w:r w:rsidR="006D3018" w:rsidRPr="006513A6">
              <w:rPr>
                <w:rStyle w:val="Hyperlink"/>
                <w:noProof/>
              </w:rPr>
              <w:t>De diaconale groet:</w:t>
            </w:r>
            <w:r w:rsidR="006D3018">
              <w:rPr>
                <w:noProof/>
                <w:webHidden/>
              </w:rPr>
              <w:tab/>
            </w:r>
            <w:r w:rsidR="006D3018">
              <w:rPr>
                <w:noProof/>
                <w:webHidden/>
              </w:rPr>
              <w:fldChar w:fldCharType="begin"/>
            </w:r>
            <w:r w:rsidR="006D3018">
              <w:rPr>
                <w:noProof/>
                <w:webHidden/>
              </w:rPr>
              <w:instrText xml:space="preserve"> PAGEREF _Toc58059234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5" w:history="1">
            <w:r w:rsidR="006D3018" w:rsidRPr="006513A6">
              <w:rPr>
                <w:rStyle w:val="Hyperlink"/>
                <w:noProof/>
              </w:rPr>
              <w:t>Verzorgen Bid- en Dankdag:</w:t>
            </w:r>
            <w:r w:rsidR="006D3018">
              <w:rPr>
                <w:noProof/>
                <w:webHidden/>
              </w:rPr>
              <w:tab/>
            </w:r>
            <w:r w:rsidR="006D3018">
              <w:rPr>
                <w:noProof/>
                <w:webHidden/>
              </w:rPr>
              <w:fldChar w:fldCharType="begin"/>
            </w:r>
            <w:r w:rsidR="006D3018">
              <w:rPr>
                <w:noProof/>
                <w:webHidden/>
              </w:rPr>
              <w:instrText xml:space="preserve"> PAGEREF _Toc58059235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6" w:history="1">
            <w:r w:rsidR="006D3018" w:rsidRPr="006513A6">
              <w:rPr>
                <w:rStyle w:val="Hyperlink"/>
                <w:noProof/>
              </w:rPr>
              <w:t>Verzorgen dagboekjes:</w:t>
            </w:r>
            <w:r w:rsidR="006D3018">
              <w:rPr>
                <w:noProof/>
                <w:webHidden/>
              </w:rPr>
              <w:tab/>
            </w:r>
            <w:r w:rsidR="006D3018">
              <w:rPr>
                <w:noProof/>
                <w:webHidden/>
              </w:rPr>
              <w:fldChar w:fldCharType="begin"/>
            </w:r>
            <w:r w:rsidR="006D3018">
              <w:rPr>
                <w:noProof/>
                <w:webHidden/>
              </w:rPr>
              <w:instrText xml:space="preserve"> PAGEREF _Toc58059236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7" w:history="1">
            <w:r w:rsidR="006D3018" w:rsidRPr="006513A6">
              <w:rPr>
                <w:rStyle w:val="Hyperlink"/>
                <w:noProof/>
              </w:rPr>
              <w:t>Inzamelacties t.b.v. mensen in armoede:</w:t>
            </w:r>
            <w:r w:rsidR="006D3018">
              <w:rPr>
                <w:noProof/>
                <w:webHidden/>
              </w:rPr>
              <w:tab/>
            </w:r>
            <w:r w:rsidR="006D3018">
              <w:rPr>
                <w:noProof/>
                <w:webHidden/>
              </w:rPr>
              <w:fldChar w:fldCharType="begin"/>
            </w:r>
            <w:r w:rsidR="006D3018">
              <w:rPr>
                <w:noProof/>
                <w:webHidden/>
              </w:rPr>
              <w:instrText xml:space="preserve"> PAGEREF _Toc58059237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8" w:history="1">
            <w:r w:rsidR="006D3018" w:rsidRPr="006513A6">
              <w:rPr>
                <w:rStyle w:val="Hyperlink"/>
                <w:noProof/>
              </w:rPr>
              <w:t>Bijdrage aan het Noodfonds Lansingerland:</w:t>
            </w:r>
            <w:r w:rsidR="006D3018">
              <w:rPr>
                <w:noProof/>
                <w:webHidden/>
              </w:rPr>
              <w:tab/>
            </w:r>
            <w:r w:rsidR="006D3018">
              <w:rPr>
                <w:noProof/>
                <w:webHidden/>
              </w:rPr>
              <w:fldChar w:fldCharType="begin"/>
            </w:r>
            <w:r w:rsidR="006D3018">
              <w:rPr>
                <w:noProof/>
                <w:webHidden/>
              </w:rPr>
              <w:instrText xml:space="preserve"> PAGEREF _Toc58059238 \h </w:instrText>
            </w:r>
            <w:r w:rsidR="006D3018">
              <w:rPr>
                <w:noProof/>
                <w:webHidden/>
              </w:rPr>
            </w:r>
            <w:r w:rsidR="006D3018">
              <w:rPr>
                <w:noProof/>
                <w:webHidden/>
              </w:rPr>
              <w:fldChar w:fldCharType="separate"/>
            </w:r>
            <w:r w:rsidR="003A32EC">
              <w:rPr>
                <w:noProof/>
                <w:webHidden/>
              </w:rPr>
              <w:t>7</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39" w:history="1">
            <w:r w:rsidR="006D3018" w:rsidRPr="006513A6">
              <w:rPr>
                <w:rStyle w:val="Hyperlink"/>
                <w:noProof/>
              </w:rPr>
              <w:t>Bijdrage aan SchuldHulpMaatje:</w:t>
            </w:r>
            <w:r w:rsidR="006D3018">
              <w:rPr>
                <w:noProof/>
                <w:webHidden/>
              </w:rPr>
              <w:tab/>
            </w:r>
            <w:r w:rsidR="006D3018">
              <w:rPr>
                <w:noProof/>
                <w:webHidden/>
              </w:rPr>
              <w:fldChar w:fldCharType="begin"/>
            </w:r>
            <w:r w:rsidR="006D3018">
              <w:rPr>
                <w:noProof/>
                <w:webHidden/>
              </w:rPr>
              <w:instrText xml:space="preserve"> PAGEREF _Toc58059239 \h </w:instrText>
            </w:r>
            <w:r w:rsidR="006D3018">
              <w:rPr>
                <w:noProof/>
                <w:webHidden/>
              </w:rPr>
            </w:r>
            <w:r w:rsidR="006D3018">
              <w:rPr>
                <w:noProof/>
                <w:webHidden/>
              </w:rPr>
              <w:fldChar w:fldCharType="separate"/>
            </w:r>
            <w:r w:rsidR="003A32EC">
              <w:rPr>
                <w:noProof/>
                <w:webHidden/>
              </w:rPr>
              <w:t>8</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0" w:history="1">
            <w:r w:rsidR="006D3018" w:rsidRPr="006513A6">
              <w:rPr>
                <w:rStyle w:val="Hyperlink"/>
                <w:noProof/>
              </w:rPr>
              <w:t>Bijdrage aan JobHulpMaatje:</w:t>
            </w:r>
            <w:r w:rsidR="006D3018">
              <w:rPr>
                <w:noProof/>
                <w:webHidden/>
              </w:rPr>
              <w:tab/>
            </w:r>
            <w:r w:rsidR="006D3018">
              <w:rPr>
                <w:noProof/>
                <w:webHidden/>
              </w:rPr>
              <w:fldChar w:fldCharType="begin"/>
            </w:r>
            <w:r w:rsidR="006D3018">
              <w:rPr>
                <w:noProof/>
                <w:webHidden/>
              </w:rPr>
              <w:instrText xml:space="preserve"> PAGEREF _Toc58059240 \h </w:instrText>
            </w:r>
            <w:r w:rsidR="006D3018">
              <w:rPr>
                <w:noProof/>
                <w:webHidden/>
              </w:rPr>
            </w:r>
            <w:r w:rsidR="006D3018">
              <w:rPr>
                <w:noProof/>
                <w:webHidden/>
              </w:rPr>
              <w:fldChar w:fldCharType="separate"/>
            </w:r>
            <w:r w:rsidR="003A32EC">
              <w:rPr>
                <w:noProof/>
                <w:webHidden/>
              </w:rPr>
              <w:t>8</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1" w:history="1">
            <w:r w:rsidR="006D3018" w:rsidRPr="006513A6">
              <w:rPr>
                <w:rStyle w:val="Hyperlink"/>
                <w:rFonts w:eastAsia="Times New Roman"/>
                <w:noProof/>
                <w:lang w:eastAsia="nl-NL"/>
              </w:rPr>
              <w:t>Medewerking verlenen aan het wereldontbijt:</w:t>
            </w:r>
            <w:r w:rsidR="006D3018">
              <w:rPr>
                <w:noProof/>
                <w:webHidden/>
              </w:rPr>
              <w:tab/>
            </w:r>
            <w:r w:rsidR="006D3018">
              <w:rPr>
                <w:noProof/>
                <w:webHidden/>
              </w:rPr>
              <w:fldChar w:fldCharType="begin"/>
            </w:r>
            <w:r w:rsidR="006D3018">
              <w:rPr>
                <w:noProof/>
                <w:webHidden/>
              </w:rPr>
              <w:instrText xml:space="preserve"> PAGEREF _Toc58059241 \h </w:instrText>
            </w:r>
            <w:r w:rsidR="006D3018">
              <w:rPr>
                <w:noProof/>
                <w:webHidden/>
              </w:rPr>
            </w:r>
            <w:r w:rsidR="006D3018">
              <w:rPr>
                <w:noProof/>
                <w:webHidden/>
              </w:rPr>
              <w:fldChar w:fldCharType="separate"/>
            </w:r>
            <w:r w:rsidR="003A32EC">
              <w:rPr>
                <w:noProof/>
                <w:webHidden/>
              </w:rPr>
              <w:t>8</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2" w:history="1">
            <w:r w:rsidR="006D3018" w:rsidRPr="006513A6">
              <w:rPr>
                <w:rStyle w:val="Hyperlink"/>
                <w:rFonts w:eastAsia="Times New Roman"/>
                <w:noProof/>
                <w:lang w:eastAsia="nl-NL"/>
              </w:rPr>
              <w:t>Samenwerken met de commissie ZWO:</w:t>
            </w:r>
            <w:r w:rsidR="006D3018">
              <w:rPr>
                <w:noProof/>
                <w:webHidden/>
              </w:rPr>
              <w:tab/>
            </w:r>
            <w:r w:rsidR="006D3018">
              <w:rPr>
                <w:noProof/>
                <w:webHidden/>
              </w:rPr>
              <w:fldChar w:fldCharType="begin"/>
            </w:r>
            <w:r w:rsidR="006D3018">
              <w:rPr>
                <w:noProof/>
                <w:webHidden/>
              </w:rPr>
              <w:instrText xml:space="preserve"> PAGEREF _Toc58059242 \h </w:instrText>
            </w:r>
            <w:r w:rsidR="006D3018">
              <w:rPr>
                <w:noProof/>
                <w:webHidden/>
              </w:rPr>
            </w:r>
            <w:r w:rsidR="006D3018">
              <w:rPr>
                <w:noProof/>
                <w:webHidden/>
              </w:rPr>
              <w:fldChar w:fldCharType="separate"/>
            </w:r>
            <w:r w:rsidR="003A32EC">
              <w:rPr>
                <w:noProof/>
                <w:webHidden/>
              </w:rPr>
              <w:t>8</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3" w:history="1">
            <w:r w:rsidR="006D3018" w:rsidRPr="006513A6">
              <w:rPr>
                <w:rStyle w:val="Hyperlink"/>
                <w:rFonts w:eastAsia="Times New Roman"/>
                <w:noProof/>
                <w:lang w:eastAsia="nl-NL"/>
              </w:rPr>
              <w:t>Vervoer van en naar Kerk regelen:</w:t>
            </w:r>
            <w:r w:rsidR="006D3018">
              <w:rPr>
                <w:noProof/>
                <w:webHidden/>
              </w:rPr>
              <w:tab/>
            </w:r>
            <w:r w:rsidR="006D3018">
              <w:rPr>
                <w:noProof/>
                <w:webHidden/>
              </w:rPr>
              <w:fldChar w:fldCharType="begin"/>
            </w:r>
            <w:r w:rsidR="006D3018">
              <w:rPr>
                <w:noProof/>
                <w:webHidden/>
              </w:rPr>
              <w:instrText xml:space="preserve"> PAGEREF _Toc58059243 \h </w:instrText>
            </w:r>
            <w:r w:rsidR="006D3018">
              <w:rPr>
                <w:noProof/>
                <w:webHidden/>
              </w:rPr>
            </w:r>
            <w:r w:rsidR="006D3018">
              <w:rPr>
                <w:noProof/>
                <w:webHidden/>
              </w:rPr>
              <w:fldChar w:fldCharType="separate"/>
            </w:r>
            <w:r w:rsidR="003A32EC">
              <w:rPr>
                <w:noProof/>
                <w:webHidden/>
              </w:rPr>
              <w:t>8</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4" w:history="1">
            <w:r w:rsidR="006D3018" w:rsidRPr="006513A6">
              <w:rPr>
                <w:rStyle w:val="Hyperlink"/>
                <w:rFonts w:eastAsia="Times New Roman"/>
                <w:noProof/>
                <w:lang w:eastAsia="nl-NL"/>
              </w:rPr>
              <w:t>Hulpverlening via internet:</w:t>
            </w:r>
            <w:r w:rsidR="006D3018">
              <w:rPr>
                <w:noProof/>
                <w:webHidden/>
              </w:rPr>
              <w:tab/>
            </w:r>
            <w:r w:rsidR="006D3018">
              <w:rPr>
                <w:noProof/>
                <w:webHidden/>
              </w:rPr>
              <w:fldChar w:fldCharType="begin"/>
            </w:r>
            <w:r w:rsidR="006D3018">
              <w:rPr>
                <w:noProof/>
                <w:webHidden/>
              </w:rPr>
              <w:instrText xml:space="preserve"> PAGEREF _Toc58059244 \h </w:instrText>
            </w:r>
            <w:r w:rsidR="006D3018">
              <w:rPr>
                <w:noProof/>
                <w:webHidden/>
              </w:rPr>
            </w:r>
            <w:r w:rsidR="006D3018">
              <w:rPr>
                <w:noProof/>
                <w:webHidden/>
              </w:rPr>
              <w:fldChar w:fldCharType="separate"/>
            </w:r>
            <w:r w:rsidR="003A32EC">
              <w:rPr>
                <w:noProof/>
                <w:webHidden/>
              </w:rPr>
              <w:t>8</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5" w:history="1">
            <w:r w:rsidR="006D3018" w:rsidRPr="006513A6">
              <w:rPr>
                <w:rStyle w:val="Hyperlink"/>
                <w:rFonts w:eastAsia="Times New Roman"/>
                <w:noProof/>
                <w:lang w:eastAsia="nl-NL"/>
              </w:rPr>
              <w:t>Diaconaat doen wij met ons allen, met de gehele gemeente:</w:t>
            </w:r>
            <w:r w:rsidR="006D3018">
              <w:rPr>
                <w:noProof/>
                <w:webHidden/>
              </w:rPr>
              <w:tab/>
            </w:r>
            <w:r w:rsidR="006D3018">
              <w:rPr>
                <w:noProof/>
                <w:webHidden/>
              </w:rPr>
              <w:fldChar w:fldCharType="begin"/>
            </w:r>
            <w:r w:rsidR="006D3018">
              <w:rPr>
                <w:noProof/>
                <w:webHidden/>
              </w:rPr>
              <w:instrText xml:space="preserve"> PAGEREF _Toc58059245 \h </w:instrText>
            </w:r>
            <w:r w:rsidR="006D3018">
              <w:rPr>
                <w:noProof/>
                <w:webHidden/>
              </w:rPr>
            </w:r>
            <w:r w:rsidR="006D3018">
              <w:rPr>
                <w:noProof/>
                <w:webHidden/>
              </w:rPr>
              <w:fldChar w:fldCharType="separate"/>
            </w:r>
            <w:r w:rsidR="003A32EC">
              <w:rPr>
                <w:noProof/>
                <w:webHidden/>
              </w:rPr>
              <w:t>9</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46" w:history="1">
            <w:r w:rsidR="006D3018" w:rsidRPr="006513A6">
              <w:rPr>
                <w:rStyle w:val="Hyperlink"/>
                <w:b/>
                <w:noProof/>
              </w:rPr>
              <w:t>Financieel Beleid</w:t>
            </w:r>
            <w:r w:rsidR="006D3018">
              <w:rPr>
                <w:noProof/>
                <w:webHidden/>
              </w:rPr>
              <w:tab/>
            </w:r>
            <w:r w:rsidR="006D3018">
              <w:rPr>
                <w:noProof/>
                <w:webHidden/>
              </w:rPr>
              <w:fldChar w:fldCharType="begin"/>
            </w:r>
            <w:r w:rsidR="006D3018">
              <w:rPr>
                <w:noProof/>
                <w:webHidden/>
              </w:rPr>
              <w:instrText xml:space="preserve"> PAGEREF _Toc58059246 \h </w:instrText>
            </w:r>
            <w:r w:rsidR="006D3018">
              <w:rPr>
                <w:noProof/>
                <w:webHidden/>
              </w:rPr>
            </w:r>
            <w:r w:rsidR="006D3018">
              <w:rPr>
                <w:noProof/>
                <w:webHidden/>
              </w:rPr>
              <w:fldChar w:fldCharType="separate"/>
            </w:r>
            <w:r w:rsidR="003A32EC">
              <w:rPr>
                <w:noProof/>
                <w:webHidden/>
              </w:rPr>
              <w:t>9</w:t>
            </w:r>
            <w:r w:rsidR="006D3018">
              <w:rPr>
                <w:noProof/>
                <w:webHidden/>
              </w:rPr>
              <w:fldChar w:fldCharType="end"/>
            </w:r>
          </w:hyperlink>
        </w:p>
        <w:p w:rsidR="006D3018" w:rsidRDefault="000407C2">
          <w:pPr>
            <w:pStyle w:val="Inhopg3"/>
            <w:tabs>
              <w:tab w:val="right" w:leader="dot" w:pos="10456"/>
            </w:tabs>
            <w:rPr>
              <w:noProof/>
              <w:sz w:val="22"/>
              <w:szCs w:val="22"/>
              <w:lang w:eastAsia="nl-NL"/>
            </w:rPr>
          </w:pPr>
          <w:hyperlink w:anchor="_Toc58059247" w:history="1">
            <w:r w:rsidR="006D3018" w:rsidRPr="006513A6">
              <w:rPr>
                <w:rStyle w:val="Hyperlink"/>
                <w:noProof/>
              </w:rPr>
              <w:t>Jaarplanning:</w:t>
            </w:r>
            <w:r w:rsidR="006D3018">
              <w:rPr>
                <w:noProof/>
                <w:webHidden/>
              </w:rPr>
              <w:tab/>
            </w:r>
            <w:r w:rsidR="006D3018">
              <w:rPr>
                <w:noProof/>
                <w:webHidden/>
              </w:rPr>
              <w:fldChar w:fldCharType="begin"/>
            </w:r>
            <w:r w:rsidR="006D3018">
              <w:rPr>
                <w:noProof/>
                <w:webHidden/>
              </w:rPr>
              <w:instrText xml:space="preserve"> PAGEREF _Toc58059247 \h </w:instrText>
            </w:r>
            <w:r w:rsidR="006D3018">
              <w:rPr>
                <w:noProof/>
                <w:webHidden/>
              </w:rPr>
            </w:r>
            <w:r w:rsidR="006D3018">
              <w:rPr>
                <w:noProof/>
                <w:webHidden/>
              </w:rPr>
              <w:fldChar w:fldCharType="separate"/>
            </w:r>
            <w:r w:rsidR="003A32EC">
              <w:rPr>
                <w:noProof/>
                <w:webHidden/>
              </w:rPr>
              <w:t>12</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48" w:history="1">
            <w:r w:rsidR="006D3018" w:rsidRPr="006513A6">
              <w:rPr>
                <w:rStyle w:val="Hyperlink"/>
                <w:b/>
                <w:noProof/>
              </w:rPr>
              <w:t>Aandachtsgebieden</w:t>
            </w:r>
            <w:r w:rsidR="006D3018">
              <w:rPr>
                <w:noProof/>
                <w:webHidden/>
              </w:rPr>
              <w:tab/>
            </w:r>
            <w:r w:rsidR="006D3018">
              <w:rPr>
                <w:noProof/>
                <w:webHidden/>
              </w:rPr>
              <w:fldChar w:fldCharType="begin"/>
            </w:r>
            <w:r w:rsidR="006D3018">
              <w:rPr>
                <w:noProof/>
                <w:webHidden/>
              </w:rPr>
              <w:instrText xml:space="preserve"> PAGEREF _Toc58059248 \h </w:instrText>
            </w:r>
            <w:r w:rsidR="006D3018">
              <w:rPr>
                <w:noProof/>
                <w:webHidden/>
              </w:rPr>
            </w:r>
            <w:r w:rsidR="006D3018">
              <w:rPr>
                <w:noProof/>
                <w:webHidden/>
              </w:rPr>
              <w:fldChar w:fldCharType="separate"/>
            </w:r>
            <w:r w:rsidR="003A32EC">
              <w:rPr>
                <w:noProof/>
                <w:webHidden/>
              </w:rPr>
              <w:t>13</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49" w:history="1">
            <w:r w:rsidR="006D3018" w:rsidRPr="006513A6">
              <w:rPr>
                <w:rStyle w:val="Hyperlink"/>
                <w:b/>
                <w:noProof/>
              </w:rPr>
              <w:t>Communicatie</w:t>
            </w:r>
            <w:r w:rsidR="006D3018">
              <w:rPr>
                <w:noProof/>
                <w:webHidden/>
              </w:rPr>
              <w:tab/>
            </w:r>
            <w:r w:rsidR="006D3018">
              <w:rPr>
                <w:noProof/>
                <w:webHidden/>
              </w:rPr>
              <w:fldChar w:fldCharType="begin"/>
            </w:r>
            <w:r w:rsidR="006D3018">
              <w:rPr>
                <w:noProof/>
                <w:webHidden/>
              </w:rPr>
              <w:instrText xml:space="preserve"> PAGEREF _Toc58059249 \h </w:instrText>
            </w:r>
            <w:r w:rsidR="006D3018">
              <w:rPr>
                <w:noProof/>
                <w:webHidden/>
              </w:rPr>
            </w:r>
            <w:r w:rsidR="006D3018">
              <w:rPr>
                <w:noProof/>
                <w:webHidden/>
              </w:rPr>
              <w:fldChar w:fldCharType="separate"/>
            </w:r>
            <w:r w:rsidR="003A32EC">
              <w:rPr>
                <w:noProof/>
                <w:webHidden/>
              </w:rPr>
              <w:t>14</w:t>
            </w:r>
            <w:r w:rsidR="006D3018">
              <w:rPr>
                <w:noProof/>
                <w:webHidden/>
              </w:rPr>
              <w:fldChar w:fldCharType="end"/>
            </w:r>
          </w:hyperlink>
        </w:p>
        <w:p w:rsidR="006D3018" w:rsidRDefault="000407C2">
          <w:pPr>
            <w:pStyle w:val="Inhopg1"/>
            <w:tabs>
              <w:tab w:val="right" w:leader="dot" w:pos="10456"/>
            </w:tabs>
            <w:rPr>
              <w:noProof/>
              <w:sz w:val="22"/>
              <w:szCs w:val="22"/>
              <w:lang w:eastAsia="nl-NL"/>
            </w:rPr>
          </w:pPr>
          <w:hyperlink w:anchor="_Toc58059250" w:history="1">
            <w:r w:rsidR="006D3018" w:rsidRPr="006513A6">
              <w:rPr>
                <w:rStyle w:val="Hyperlink"/>
                <w:b/>
                <w:noProof/>
              </w:rPr>
              <w:t>Organisatie matrix</w:t>
            </w:r>
            <w:r w:rsidR="006D3018">
              <w:rPr>
                <w:noProof/>
                <w:webHidden/>
              </w:rPr>
              <w:tab/>
            </w:r>
            <w:r w:rsidR="006D3018">
              <w:rPr>
                <w:noProof/>
                <w:webHidden/>
              </w:rPr>
              <w:fldChar w:fldCharType="begin"/>
            </w:r>
            <w:r w:rsidR="006D3018">
              <w:rPr>
                <w:noProof/>
                <w:webHidden/>
              </w:rPr>
              <w:instrText xml:space="preserve"> PAGEREF _Toc58059250 \h </w:instrText>
            </w:r>
            <w:r w:rsidR="006D3018">
              <w:rPr>
                <w:noProof/>
                <w:webHidden/>
              </w:rPr>
            </w:r>
            <w:r w:rsidR="006D3018">
              <w:rPr>
                <w:noProof/>
                <w:webHidden/>
              </w:rPr>
              <w:fldChar w:fldCharType="separate"/>
            </w:r>
            <w:r w:rsidR="003A32EC">
              <w:rPr>
                <w:noProof/>
                <w:webHidden/>
              </w:rPr>
              <w:t>15</w:t>
            </w:r>
            <w:r w:rsidR="006D3018">
              <w:rPr>
                <w:noProof/>
                <w:webHidden/>
              </w:rPr>
              <w:fldChar w:fldCharType="end"/>
            </w:r>
          </w:hyperlink>
        </w:p>
        <w:p w:rsidR="00AC3B24" w:rsidRDefault="00AC3B24">
          <w:r>
            <w:rPr>
              <w:b/>
              <w:bCs/>
            </w:rPr>
            <w:fldChar w:fldCharType="end"/>
          </w:r>
        </w:p>
      </w:sdtContent>
    </w:sdt>
    <w:p w:rsidR="00855BDA" w:rsidRPr="00855BDA" w:rsidRDefault="00855BDA" w:rsidP="00855BDA">
      <w:pPr>
        <w:rPr>
          <w:sz w:val="28"/>
          <w:szCs w:val="28"/>
        </w:rPr>
      </w:pPr>
    </w:p>
    <w:p w:rsidR="009522A7" w:rsidRDefault="009522A7">
      <w:pPr>
        <w:rPr>
          <w:sz w:val="28"/>
          <w:szCs w:val="28"/>
        </w:rPr>
      </w:pPr>
      <w:r>
        <w:rPr>
          <w:sz w:val="28"/>
          <w:szCs w:val="28"/>
        </w:rPr>
        <w:br w:type="page"/>
      </w:r>
    </w:p>
    <w:p w:rsidR="00EF14C2" w:rsidRPr="00D4661E" w:rsidRDefault="00EF14C2" w:rsidP="006059B6">
      <w:pPr>
        <w:pStyle w:val="Kop1"/>
        <w:rPr>
          <w:b/>
          <w:sz w:val="24"/>
          <w:szCs w:val="24"/>
        </w:rPr>
      </w:pPr>
      <w:bookmarkStart w:id="1" w:name="_Toc58059220"/>
      <w:r w:rsidRPr="00D4661E">
        <w:rPr>
          <w:b/>
          <w:sz w:val="24"/>
          <w:szCs w:val="24"/>
        </w:rPr>
        <w:lastRenderedPageBreak/>
        <w:t>Visie</w:t>
      </w:r>
      <w:r w:rsidR="003B2FC5" w:rsidRPr="00D4661E">
        <w:rPr>
          <w:b/>
          <w:sz w:val="24"/>
          <w:szCs w:val="24"/>
        </w:rPr>
        <w:t xml:space="preserve"> van de </w:t>
      </w:r>
      <w:r w:rsidR="00E9471C">
        <w:rPr>
          <w:b/>
          <w:sz w:val="24"/>
          <w:szCs w:val="24"/>
        </w:rPr>
        <w:t>D</w:t>
      </w:r>
      <w:r w:rsidR="003B2FC5" w:rsidRPr="00D4661E">
        <w:rPr>
          <w:b/>
          <w:sz w:val="24"/>
          <w:szCs w:val="24"/>
        </w:rPr>
        <w:t>iaconie</w:t>
      </w:r>
      <w:bookmarkEnd w:id="1"/>
    </w:p>
    <w:p w:rsidR="002F2BD5" w:rsidRDefault="002F2BD5" w:rsidP="008D556A">
      <w:pPr>
        <w:pStyle w:val="p1"/>
        <w:spacing w:before="0" w:beforeAutospacing="0" w:after="0" w:afterAutospacing="0"/>
        <w:rPr>
          <w:rFonts w:eastAsia="Times New Roman" w:cs="Times New Roman"/>
          <w:color w:val="333333"/>
          <w:sz w:val="24"/>
          <w:szCs w:val="24"/>
        </w:rPr>
      </w:pPr>
      <w:r>
        <w:rPr>
          <w:rStyle w:val="s1"/>
          <w:rFonts w:asciiTheme="minorHAnsi" w:hAnsiTheme="minorHAnsi" w:cstheme="minorHAnsi"/>
          <w:color w:val="454545"/>
          <w:sz w:val="24"/>
          <w:szCs w:val="24"/>
        </w:rPr>
        <w:t xml:space="preserve">Wij streven naar een samenleving waar ieder mens tot haar recht komt, ongeacht </w:t>
      </w:r>
      <w:r w:rsidRPr="00727A47">
        <w:rPr>
          <w:rFonts w:eastAsia="Times New Roman" w:cs="Times New Roman"/>
          <w:color w:val="333333"/>
          <w:sz w:val="24"/>
          <w:szCs w:val="24"/>
        </w:rPr>
        <w:t xml:space="preserve">ras, geloof of afkomst. </w:t>
      </w:r>
      <w:r w:rsidR="00A9285F" w:rsidRPr="00727A47">
        <w:rPr>
          <w:sz w:val="24"/>
          <w:szCs w:val="24"/>
        </w:rPr>
        <w:t xml:space="preserve">De gemeenteleden van </w:t>
      </w:r>
      <w:r w:rsidR="00A9285F">
        <w:rPr>
          <w:sz w:val="24"/>
          <w:szCs w:val="24"/>
        </w:rPr>
        <w:t>Open Hof Bleiswijk</w:t>
      </w:r>
      <w:r w:rsidR="00A9285F" w:rsidRPr="00727A47">
        <w:rPr>
          <w:sz w:val="24"/>
          <w:szCs w:val="24"/>
        </w:rPr>
        <w:t>, jong en oud, tonen in woord en daad praktisch diaconaal bewustzijn en betrokkenheid</w:t>
      </w:r>
      <w:r w:rsidR="00A9285F">
        <w:rPr>
          <w:sz w:val="24"/>
          <w:szCs w:val="24"/>
        </w:rPr>
        <w:t xml:space="preserve"> </w:t>
      </w:r>
      <w:r w:rsidR="00A9285F" w:rsidRPr="00C5035F">
        <w:rPr>
          <w:color w:val="5B9BD5" w:themeColor="accent1"/>
          <w:sz w:val="24"/>
          <w:szCs w:val="24"/>
        </w:rPr>
        <w:t>(</w:t>
      </w:r>
      <w:r w:rsidR="00A9285F" w:rsidRPr="00C5035F">
        <w:rPr>
          <w:b/>
          <w:color w:val="5B9BD5" w:themeColor="accent1"/>
          <w:sz w:val="24"/>
          <w:szCs w:val="24"/>
        </w:rPr>
        <w:t>van Mensen</w:t>
      </w:r>
      <w:r w:rsidR="00A9285F" w:rsidRPr="00C5035F">
        <w:rPr>
          <w:color w:val="5B9BD5" w:themeColor="accent1"/>
          <w:sz w:val="24"/>
          <w:szCs w:val="24"/>
        </w:rPr>
        <w:t>)</w:t>
      </w:r>
      <w:r w:rsidR="00A9285F" w:rsidRPr="00727A47">
        <w:rPr>
          <w:sz w:val="24"/>
          <w:szCs w:val="24"/>
        </w:rPr>
        <w:t>.</w:t>
      </w:r>
      <w:r w:rsidR="00A9285F">
        <w:rPr>
          <w:sz w:val="24"/>
          <w:szCs w:val="24"/>
        </w:rPr>
        <w:t xml:space="preserve"> </w:t>
      </w:r>
      <w:r w:rsidRPr="00727A47">
        <w:rPr>
          <w:rFonts w:eastAsia="Times New Roman" w:cs="Times New Roman"/>
          <w:color w:val="333333"/>
          <w:sz w:val="24"/>
          <w:szCs w:val="24"/>
        </w:rPr>
        <w:t xml:space="preserve">Het leed verzachten van </w:t>
      </w:r>
      <w:r>
        <w:rPr>
          <w:rFonts w:eastAsia="Times New Roman" w:cs="Times New Roman"/>
          <w:color w:val="333333"/>
          <w:sz w:val="24"/>
          <w:szCs w:val="24"/>
        </w:rPr>
        <w:t>minder bedeelden</w:t>
      </w:r>
      <w:r w:rsidR="00A9285F">
        <w:rPr>
          <w:rFonts w:eastAsia="Times New Roman" w:cs="Times New Roman"/>
          <w:color w:val="333333"/>
          <w:sz w:val="24"/>
          <w:szCs w:val="24"/>
        </w:rPr>
        <w:t xml:space="preserve"> of </w:t>
      </w:r>
      <w:r w:rsidRPr="00727A47">
        <w:rPr>
          <w:rFonts w:eastAsia="Times New Roman" w:cs="Times New Roman"/>
          <w:color w:val="333333"/>
          <w:sz w:val="24"/>
          <w:szCs w:val="24"/>
        </w:rPr>
        <w:t>degenen die in nood zijn en hulp bieden welke aansluit bij de behoefte en mogelijkheden van de individuele mens of groep mensen</w:t>
      </w:r>
      <w:r w:rsidR="00A9285F">
        <w:rPr>
          <w:rFonts w:eastAsia="Times New Roman" w:cs="Times New Roman"/>
          <w:color w:val="333333"/>
          <w:sz w:val="24"/>
          <w:szCs w:val="24"/>
        </w:rPr>
        <w:t xml:space="preserve"> </w:t>
      </w:r>
      <w:r w:rsidR="00A9285F" w:rsidRPr="00C5035F">
        <w:rPr>
          <w:rFonts w:eastAsia="Times New Roman" w:cs="Times New Roman"/>
          <w:color w:val="C45911" w:themeColor="accent2" w:themeShade="BF"/>
          <w:sz w:val="24"/>
          <w:szCs w:val="24"/>
        </w:rPr>
        <w:t>(</w:t>
      </w:r>
      <w:r w:rsidR="00A9285F" w:rsidRPr="00C5035F">
        <w:rPr>
          <w:rFonts w:eastAsia="Times New Roman" w:cs="Times New Roman"/>
          <w:b/>
          <w:color w:val="C45911" w:themeColor="accent2" w:themeShade="BF"/>
          <w:sz w:val="24"/>
          <w:szCs w:val="24"/>
        </w:rPr>
        <w:t>voor Mensen</w:t>
      </w:r>
      <w:r w:rsidR="00A9285F" w:rsidRPr="00C5035F">
        <w:rPr>
          <w:rFonts w:eastAsia="Times New Roman" w:cs="Times New Roman"/>
          <w:color w:val="C45911" w:themeColor="accent2" w:themeShade="BF"/>
          <w:sz w:val="24"/>
          <w:szCs w:val="24"/>
        </w:rPr>
        <w:t>)</w:t>
      </w:r>
      <w:r w:rsidRPr="00727A47">
        <w:rPr>
          <w:rFonts w:eastAsia="Times New Roman" w:cs="Times New Roman"/>
          <w:color w:val="333333"/>
          <w:sz w:val="24"/>
          <w:szCs w:val="24"/>
        </w:rPr>
        <w:t>.</w:t>
      </w:r>
      <w:r w:rsidR="00A9285F">
        <w:rPr>
          <w:rFonts w:eastAsia="Times New Roman" w:cs="Times New Roman"/>
          <w:color w:val="333333"/>
          <w:sz w:val="24"/>
          <w:szCs w:val="24"/>
        </w:rPr>
        <w:t xml:space="preserve"> </w:t>
      </w:r>
    </w:p>
    <w:p w:rsidR="002F2BD5" w:rsidRDefault="002F2BD5" w:rsidP="003B2FC5">
      <w:pPr>
        <w:pStyle w:val="p1"/>
        <w:spacing w:before="0" w:beforeAutospacing="0" w:after="0" w:afterAutospacing="0"/>
        <w:ind w:left="360"/>
        <w:rPr>
          <w:rStyle w:val="s1"/>
          <w:rFonts w:asciiTheme="minorHAnsi" w:hAnsiTheme="minorHAnsi" w:cstheme="minorHAnsi"/>
          <w:color w:val="454545"/>
          <w:sz w:val="24"/>
          <w:szCs w:val="24"/>
        </w:rPr>
      </w:pPr>
    </w:p>
    <w:p w:rsidR="00EF14C2" w:rsidRPr="00D4661E" w:rsidRDefault="00EF14C2" w:rsidP="006059B6">
      <w:pPr>
        <w:pStyle w:val="Kop1"/>
        <w:rPr>
          <w:b/>
          <w:sz w:val="24"/>
          <w:szCs w:val="24"/>
        </w:rPr>
      </w:pPr>
      <w:bookmarkStart w:id="2" w:name="_Toc58059221"/>
      <w:r w:rsidRPr="00D4661E">
        <w:rPr>
          <w:b/>
          <w:sz w:val="24"/>
          <w:szCs w:val="24"/>
        </w:rPr>
        <w:t>Missie</w:t>
      </w:r>
      <w:r w:rsidR="00357A31" w:rsidRPr="00D4661E">
        <w:rPr>
          <w:b/>
          <w:sz w:val="24"/>
          <w:szCs w:val="24"/>
        </w:rPr>
        <w:t xml:space="preserve"> van de </w:t>
      </w:r>
      <w:r w:rsidR="00E9471C">
        <w:rPr>
          <w:b/>
          <w:sz w:val="24"/>
          <w:szCs w:val="24"/>
        </w:rPr>
        <w:t>D</w:t>
      </w:r>
      <w:r w:rsidR="00357A31" w:rsidRPr="00D4661E">
        <w:rPr>
          <w:b/>
          <w:sz w:val="24"/>
          <w:szCs w:val="24"/>
        </w:rPr>
        <w:t>iaconie</w:t>
      </w:r>
      <w:bookmarkEnd w:id="2"/>
    </w:p>
    <w:p w:rsidR="003A39DA" w:rsidRDefault="003A39DA" w:rsidP="003A39DA">
      <w:pPr>
        <w:pStyle w:val="p1"/>
        <w:spacing w:before="0" w:beforeAutospacing="0" w:after="0" w:afterAutospacing="0"/>
        <w:rPr>
          <w:sz w:val="24"/>
          <w:szCs w:val="24"/>
          <w:shd w:val="clear" w:color="auto" w:fill="FFFFFF"/>
        </w:rPr>
      </w:pPr>
      <w:r>
        <w:rPr>
          <w:sz w:val="24"/>
          <w:szCs w:val="24"/>
          <w:shd w:val="clear" w:color="auto" w:fill="FFFFFF"/>
        </w:rPr>
        <w:t xml:space="preserve">De missie van het </w:t>
      </w:r>
      <w:r w:rsidR="005D5D2D">
        <w:rPr>
          <w:sz w:val="24"/>
          <w:szCs w:val="24"/>
          <w:shd w:val="clear" w:color="auto" w:fill="FFFFFF"/>
        </w:rPr>
        <w:t>College van Diakenen</w:t>
      </w:r>
      <w:r>
        <w:rPr>
          <w:sz w:val="24"/>
          <w:szCs w:val="24"/>
          <w:shd w:val="clear" w:color="auto" w:fill="FFFFFF"/>
        </w:rPr>
        <w:t xml:space="preserve"> van de Open Hof Bleiswijk </w:t>
      </w:r>
      <w:r w:rsidRPr="003A39DA">
        <w:rPr>
          <w:sz w:val="24"/>
          <w:szCs w:val="24"/>
          <w:shd w:val="clear" w:color="auto" w:fill="FFFFFF"/>
        </w:rPr>
        <w:t xml:space="preserve">is om op veel terreinen in de samenleving actief te zijn in </w:t>
      </w:r>
      <w:r w:rsidR="00996AEF">
        <w:rPr>
          <w:sz w:val="24"/>
          <w:szCs w:val="24"/>
          <w:shd w:val="clear" w:color="auto" w:fill="FFFFFF"/>
        </w:rPr>
        <w:t>Bleiswijk</w:t>
      </w:r>
      <w:r w:rsidRPr="003A39DA">
        <w:rPr>
          <w:sz w:val="24"/>
          <w:szCs w:val="24"/>
          <w:shd w:val="clear" w:color="auto" w:fill="FFFFFF"/>
        </w:rPr>
        <w:t xml:space="preserve">, </w:t>
      </w:r>
      <w:r w:rsidR="00996AEF">
        <w:rPr>
          <w:sz w:val="24"/>
          <w:szCs w:val="24"/>
          <w:shd w:val="clear" w:color="auto" w:fill="FFFFFF"/>
        </w:rPr>
        <w:t xml:space="preserve">in Nederland en in de Wereld </w:t>
      </w:r>
      <w:r w:rsidRPr="003A39DA">
        <w:rPr>
          <w:sz w:val="24"/>
          <w:szCs w:val="24"/>
          <w:shd w:val="clear" w:color="auto" w:fill="FFFFFF"/>
        </w:rPr>
        <w:t xml:space="preserve">om rechtvaardigheid en omzien naar elkaar te bevorderen. De </w:t>
      </w:r>
      <w:r w:rsidR="00E9471C">
        <w:rPr>
          <w:sz w:val="24"/>
          <w:szCs w:val="24"/>
          <w:shd w:val="clear" w:color="auto" w:fill="FFFFFF"/>
        </w:rPr>
        <w:t>D</w:t>
      </w:r>
      <w:r w:rsidRPr="003A39DA">
        <w:rPr>
          <w:sz w:val="24"/>
          <w:szCs w:val="24"/>
          <w:shd w:val="clear" w:color="auto" w:fill="FFFFFF"/>
        </w:rPr>
        <w:t xml:space="preserve">iaconie staat open voor signalen uit de maatschappij over mensen of groepen mensen, die niet tot hun recht kunnen komen. De </w:t>
      </w:r>
      <w:r w:rsidR="00E9471C">
        <w:rPr>
          <w:sz w:val="24"/>
          <w:szCs w:val="24"/>
          <w:shd w:val="clear" w:color="auto" w:fill="FFFFFF"/>
        </w:rPr>
        <w:t>D</w:t>
      </w:r>
      <w:r w:rsidRPr="003A39DA">
        <w:rPr>
          <w:sz w:val="24"/>
          <w:szCs w:val="24"/>
          <w:shd w:val="clear" w:color="auto" w:fill="FFFFFF"/>
        </w:rPr>
        <w:t xml:space="preserve">iaconie probeert aan deze bijzondere opdracht </w:t>
      </w:r>
      <w:r w:rsidR="00996AEF">
        <w:rPr>
          <w:sz w:val="24"/>
          <w:szCs w:val="24"/>
          <w:shd w:val="clear" w:color="auto" w:fill="FFFFFF"/>
        </w:rPr>
        <w:t xml:space="preserve">respectvol en </w:t>
      </w:r>
      <w:r w:rsidR="00996AEF" w:rsidRPr="00996AEF">
        <w:rPr>
          <w:rFonts w:eastAsia="Times New Roman" w:cs="Times New Roman"/>
          <w:sz w:val="24"/>
          <w:szCs w:val="24"/>
        </w:rPr>
        <w:t xml:space="preserve">door Christus geïnspireerde medemenselijkheid </w:t>
      </w:r>
      <w:r w:rsidR="00996AEF" w:rsidRPr="00996AEF">
        <w:rPr>
          <w:sz w:val="24"/>
          <w:szCs w:val="24"/>
          <w:shd w:val="clear" w:color="auto" w:fill="FFFFFF"/>
        </w:rPr>
        <w:t xml:space="preserve">inhoud te geven </w:t>
      </w:r>
      <w:r w:rsidRPr="00996AEF">
        <w:rPr>
          <w:sz w:val="24"/>
          <w:szCs w:val="24"/>
          <w:shd w:val="clear" w:color="auto" w:fill="FFFFFF"/>
        </w:rPr>
        <w:t xml:space="preserve">en betrekt daarbij zoveel mogelijk </w:t>
      </w:r>
      <w:r w:rsidRPr="003A39DA">
        <w:rPr>
          <w:sz w:val="24"/>
          <w:szCs w:val="24"/>
          <w:shd w:val="clear" w:color="auto" w:fill="FFFFFF"/>
        </w:rPr>
        <w:t xml:space="preserve">gemeenteleden. De </w:t>
      </w:r>
      <w:r w:rsidR="00E9471C">
        <w:rPr>
          <w:sz w:val="24"/>
          <w:szCs w:val="24"/>
          <w:shd w:val="clear" w:color="auto" w:fill="FFFFFF"/>
        </w:rPr>
        <w:t>D</w:t>
      </w:r>
      <w:r w:rsidRPr="003A39DA">
        <w:rPr>
          <w:sz w:val="24"/>
          <w:szCs w:val="24"/>
          <w:shd w:val="clear" w:color="auto" w:fill="FFFFFF"/>
        </w:rPr>
        <w:t xml:space="preserve">iaconie wil </w:t>
      </w:r>
      <w:r w:rsidR="00996AEF">
        <w:rPr>
          <w:sz w:val="24"/>
          <w:szCs w:val="24"/>
          <w:shd w:val="clear" w:color="auto" w:fill="FFFFFF"/>
        </w:rPr>
        <w:t xml:space="preserve">daarbij </w:t>
      </w:r>
      <w:r w:rsidRPr="003A39DA">
        <w:rPr>
          <w:sz w:val="24"/>
          <w:szCs w:val="24"/>
          <w:shd w:val="clear" w:color="auto" w:fill="FFFFFF"/>
        </w:rPr>
        <w:t xml:space="preserve">nog meer samenwerken met </w:t>
      </w:r>
      <w:r w:rsidR="00996AEF">
        <w:rPr>
          <w:sz w:val="24"/>
          <w:szCs w:val="24"/>
          <w:shd w:val="clear" w:color="auto" w:fill="FFFFFF"/>
        </w:rPr>
        <w:t xml:space="preserve">de jongeren van onze gemeente. </w:t>
      </w:r>
    </w:p>
    <w:p w:rsidR="00167284" w:rsidRDefault="00167284" w:rsidP="003A39DA">
      <w:pPr>
        <w:pStyle w:val="p1"/>
        <w:spacing w:before="0" w:beforeAutospacing="0" w:after="0" w:afterAutospacing="0"/>
        <w:rPr>
          <w:rStyle w:val="s1"/>
          <w:rFonts w:asciiTheme="minorHAnsi" w:hAnsiTheme="minorHAnsi" w:cstheme="minorHAnsi"/>
          <w:color w:val="454545"/>
          <w:sz w:val="24"/>
          <w:szCs w:val="24"/>
        </w:rPr>
      </w:pPr>
    </w:p>
    <w:p w:rsidR="00727A47" w:rsidRPr="00D4661E" w:rsidRDefault="00727A47" w:rsidP="006059B6">
      <w:pPr>
        <w:pStyle w:val="Kop2"/>
        <w:rPr>
          <w:rFonts w:eastAsia="Times New Roman"/>
          <w:sz w:val="24"/>
          <w:szCs w:val="24"/>
          <w:lang w:eastAsia="nl-NL"/>
        </w:rPr>
      </w:pPr>
      <w:bookmarkStart w:id="3" w:name="_Toc58059222"/>
      <w:r w:rsidRPr="00D4661E">
        <w:rPr>
          <w:rFonts w:eastAsia="Times New Roman"/>
          <w:sz w:val="24"/>
          <w:szCs w:val="24"/>
          <w:lang w:eastAsia="nl-NL"/>
        </w:rPr>
        <w:t>Toelichting Missie</w:t>
      </w:r>
      <w:bookmarkEnd w:id="3"/>
    </w:p>
    <w:p w:rsidR="00727A47" w:rsidRPr="003B7719" w:rsidRDefault="00727A47" w:rsidP="000E234C">
      <w:pPr>
        <w:pStyle w:val="Lijstalinea"/>
        <w:numPr>
          <w:ilvl w:val="0"/>
          <w:numId w:val="3"/>
        </w:numPr>
        <w:shd w:val="clear" w:color="auto" w:fill="FFFFFF"/>
        <w:spacing w:before="375" w:after="375" w:line="240" w:lineRule="auto"/>
        <w:rPr>
          <w:rFonts w:ascii="Calibri" w:eastAsia="Times New Roman" w:hAnsi="Calibri" w:cs="Times New Roman"/>
          <w:sz w:val="24"/>
          <w:szCs w:val="24"/>
          <w:lang w:eastAsia="nl-NL"/>
        </w:rPr>
      </w:pPr>
      <w:r w:rsidRPr="003B7719">
        <w:rPr>
          <w:rFonts w:ascii="Calibri" w:eastAsia="Times New Roman" w:hAnsi="Calibri" w:cs="Times New Roman"/>
          <w:sz w:val="24"/>
          <w:szCs w:val="24"/>
          <w:lang w:eastAsia="nl-NL"/>
        </w:rPr>
        <w:t xml:space="preserve">Het College van Diakenen heeft als opdracht om adequate materiële en financiële randvoorwaarden te scheppen voor het diaconale werk binnen </w:t>
      </w:r>
      <w:r w:rsidR="000E234C" w:rsidRPr="003B7719">
        <w:rPr>
          <w:rFonts w:ascii="Calibri" w:eastAsia="Times New Roman" w:hAnsi="Calibri" w:cs="Times New Roman"/>
          <w:sz w:val="24"/>
          <w:szCs w:val="24"/>
          <w:lang w:eastAsia="nl-NL"/>
        </w:rPr>
        <w:t>Bleiswijk</w:t>
      </w:r>
      <w:r w:rsidR="00E65B7B">
        <w:rPr>
          <w:rFonts w:ascii="Calibri" w:eastAsia="Times New Roman" w:hAnsi="Calibri" w:cs="Times New Roman"/>
          <w:sz w:val="24"/>
          <w:szCs w:val="24"/>
          <w:lang w:eastAsia="nl-NL"/>
        </w:rPr>
        <w:t>, Lansingerland</w:t>
      </w:r>
      <w:r w:rsidR="000E234C" w:rsidRPr="003B7719">
        <w:rPr>
          <w:rFonts w:ascii="Calibri" w:eastAsia="Times New Roman" w:hAnsi="Calibri" w:cs="Times New Roman"/>
          <w:sz w:val="24"/>
          <w:szCs w:val="24"/>
          <w:lang w:eastAsia="nl-NL"/>
        </w:rPr>
        <w:t xml:space="preserve"> en Nederland</w:t>
      </w:r>
      <w:r w:rsidRPr="003B7719">
        <w:rPr>
          <w:rFonts w:ascii="Calibri" w:eastAsia="Times New Roman" w:hAnsi="Calibri" w:cs="Times New Roman"/>
          <w:sz w:val="24"/>
          <w:szCs w:val="24"/>
          <w:lang w:eastAsia="nl-NL"/>
        </w:rPr>
        <w:t>.</w:t>
      </w:r>
    </w:p>
    <w:p w:rsidR="000E234C" w:rsidRPr="003B7719" w:rsidRDefault="000E234C" w:rsidP="006F782B">
      <w:pPr>
        <w:pStyle w:val="Lijstalinea"/>
        <w:numPr>
          <w:ilvl w:val="0"/>
          <w:numId w:val="3"/>
        </w:numPr>
        <w:shd w:val="clear" w:color="auto" w:fill="FFFFFF"/>
        <w:spacing w:before="0" w:after="0" w:line="240" w:lineRule="auto"/>
        <w:rPr>
          <w:rStyle w:val="s1"/>
          <w:rFonts w:cstheme="minorHAnsi"/>
          <w:sz w:val="24"/>
          <w:szCs w:val="24"/>
        </w:rPr>
      </w:pPr>
      <w:r w:rsidRPr="003B7719">
        <w:rPr>
          <w:rStyle w:val="s1"/>
          <w:rFonts w:cstheme="minorHAnsi"/>
          <w:sz w:val="24"/>
          <w:szCs w:val="24"/>
        </w:rPr>
        <w:t>Voor Nederlandse doelen maken we gebruik van ons netwerk binnen de kerk en van doelen die ook genoemd worden door Kerk in Aktie.</w:t>
      </w:r>
    </w:p>
    <w:p w:rsidR="000E234C" w:rsidRPr="003B7719" w:rsidRDefault="000E234C" w:rsidP="006F782B">
      <w:pPr>
        <w:pStyle w:val="Lijstalinea"/>
        <w:numPr>
          <w:ilvl w:val="0"/>
          <w:numId w:val="3"/>
        </w:numPr>
        <w:shd w:val="clear" w:color="auto" w:fill="FFFFFF"/>
        <w:spacing w:before="375" w:after="375" w:line="240" w:lineRule="auto"/>
        <w:rPr>
          <w:rFonts w:ascii="Calibri" w:eastAsia="Times New Roman" w:hAnsi="Calibri" w:cs="Times New Roman"/>
          <w:sz w:val="24"/>
          <w:szCs w:val="24"/>
          <w:lang w:eastAsia="nl-NL"/>
        </w:rPr>
      </w:pPr>
      <w:r w:rsidRPr="003B7719">
        <w:rPr>
          <w:rStyle w:val="s1"/>
          <w:rFonts w:cstheme="minorHAnsi"/>
          <w:sz w:val="24"/>
          <w:szCs w:val="24"/>
        </w:rPr>
        <w:t xml:space="preserve">Speciaal voor buitenlandse doelen is er een aparte groep mensen </w:t>
      </w:r>
      <w:r w:rsidR="00D42B21" w:rsidRPr="003B7719">
        <w:rPr>
          <w:rStyle w:val="s1"/>
          <w:rFonts w:cstheme="minorHAnsi"/>
          <w:sz w:val="24"/>
          <w:szCs w:val="24"/>
        </w:rPr>
        <w:t xml:space="preserve">ZWO </w:t>
      </w:r>
      <w:r w:rsidR="00D42B21">
        <w:rPr>
          <w:rStyle w:val="s1"/>
          <w:rFonts w:cstheme="minorHAnsi"/>
          <w:sz w:val="24"/>
          <w:szCs w:val="24"/>
        </w:rPr>
        <w:t>(</w:t>
      </w:r>
      <w:r w:rsidRPr="003B7719">
        <w:rPr>
          <w:rStyle w:val="s1"/>
          <w:rFonts w:cstheme="minorHAnsi"/>
          <w:sz w:val="24"/>
          <w:szCs w:val="24"/>
        </w:rPr>
        <w:t>Zending, Werelddiaconaat en Ontwikkelingssamenwerking</w:t>
      </w:r>
      <w:r w:rsidR="00D42B21">
        <w:rPr>
          <w:rStyle w:val="s1"/>
          <w:rFonts w:cstheme="minorHAnsi"/>
          <w:sz w:val="24"/>
          <w:szCs w:val="24"/>
        </w:rPr>
        <w:t>)</w:t>
      </w:r>
      <w:r w:rsidRPr="003B7719">
        <w:rPr>
          <w:rStyle w:val="s1"/>
          <w:rFonts w:cstheme="minorHAnsi"/>
          <w:sz w:val="24"/>
          <w:szCs w:val="24"/>
        </w:rPr>
        <w:t xml:space="preserve"> die doelen in het buitenland volgt, subsidieert en communiceert met de kerkelijke gemeente. </w:t>
      </w:r>
      <w:r w:rsidRPr="003B7719">
        <w:rPr>
          <w:rStyle w:val="apple-converted-space"/>
          <w:rFonts w:cstheme="minorHAnsi"/>
          <w:sz w:val="24"/>
          <w:szCs w:val="24"/>
        </w:rPr>
        <w:t> </w:t>
      </w:r>
      <w:r w:rsidRPr="003B7719">
        <w:rPr>
          <w:rStyle w:val="s1"/>
          <w:rFonts w:cstheme="minorHAnsi"/>
          <w:sz w:val="24"/>
          <w:szCs w:val="24"/>
        </w:rPr>
        <w:t xml:space="preserve">De ZWO doet jaarlijks samen met de Kerkrentmeesters een oproep aan gemeenteleden om een toezegging te doen voor een jaarlijkse bijdrage. Op deze manier kan de ZWO zelfstandig geld doneren. </w:t>
      </w:r>
    </w:p>
    <w:p w:rsidR="00BF2DC5" w:rsidRPr="003B7719" w:rsidRDefault="00BF2DC5" w:rsidP="00BF2DC5">
      <w:pPr>
        <w:pStyle w:val="Lijstalinea"/>
        <w:numPr>
          <w:ilvl w:val="0"/>
          <w:numId w:val="3"/>
        </w:numPr>
        <w:shd w:val="clear" w:color="auto" w:fill="FFFFFF"/>
        <w:spacing w:before="375" w:after="375" w:line="240" w:lineRule="auto"/>
        <w:rPr>
          <w:rFonts w:ascii="Calibri" w:eastAsia="Times New Roman" w:hAnsi="Calibri" w:cs="Times New Roman"/>
          <w:sz w:val="24"/>
          <w:szCs w:val="24"/>
          <w:lang w:eastAsia="nl-NL"/>
        </w:rPr>
      </w:pPr>
      <w:r w:rsidRPr="003B7719">
        <w:rPr>
          <w:rFonts w:ascii="Calibri" w:eastAsia="Times New Roman" w:hAnsi="Calibri" w:cs="Times New Roman"/>
          <w:sz w:val="24"/>
          <w:szCs w:val="24"/>
          <w:lang w:eastAsia="nl-NL"/>
        </w:rPr>
        <w:t>Het College van Diakenen staat midden in de veranderende samenleving en erkent dat het een belangrijke taak heeft te vervullen. Het tegengaan van maatschappelijk uitsluiting van individu en groepen is een belangrijke opdracht voor christenen.</w:t>
      </w:r>
    </w:p>
    <w:p w:rsidR="00BF2DC5" w:rsidRPr="003B7719" w:rsidRDefault="00BF2DC5" w:rsidP="00BF2DC5">
      <w:pPr>
        <w:pStyle w:val="Lijstalinea"/>
        <w:numPr>
          <w:ilvl w:val="0"/>
          <w:numId w:val="3"/>
        </w:numPr>
        <w:shd w:val="clear" w:color="auto" w:fill="FFFFFF"/>
        <w:spacing w:before="375" w:after="375" w:line="240" w:lineRule="auto"/>
        <w:rPr>
          <w:rFonts w:ascii="Calibri" w:eastAsia="Times New Roman" w:hAnsi="Calibri" w:cs="Times New Roman"/>
          <w:sz w:val="24"/>
          <w:szCs w:val="24"/>
          <w:lang w:eastAsia="nl-NL"/>
        </w:rPr>
      </w:pPr>
      <w:r w:rsidRPr="003B7719">
        <w:rPr>
          <w:rFonts w:ascii="Calibri" w:eastAsia="Times New Roman" w:hAnsi="Calibri" w:cs="Times New Roman"/>
          <w:sz w:val="24"/>
          <w:szCs w:val="24"/>
          <w:lang w:eastAsia="nl-NL"/>
        </w:rPr>
        <w:t>Het College van Diakenen draagt zorg voor mensen in de knel. Mensen in de knel zijn, volgens het College, mensen die zich sociaal en economisch in een disproportionele achterstandspositie bevinden. Hierbij wordt geen onderscheid gemaakt tussen gelovigen en ongelovigen. Kortom, een ieder kan een beroep doen op de hulp en aandacht van de Diaconie.</w:t>
      </w:r>
    </w:p>
    <w:p w:rsidR="00BF2DC5" w:rsidRPr="003B7719" w:rsidRDefault="00BF2DC5" w:rsidP="00BF2DC5">
      <w:pPr>
        <w:pStyle w:val="Lijstalinea"/>
        <w:numPr>
          <w:ilvl w:val="0"/>
          <w:numId w:val="3"/>
        </w:numPr>
        <w:shd w:val="clear" w:color="auto" w:fill="FFFFFF"/>
        <w:spacing w:before="375" w:after="375" w:line="240" w:lineRule="auto"/>
        <w:rPr>
          <w:rFonts w:ascii="Calibri" w:eastAsia="Times New Roman" w:hAnsi="Calibri" w:cs="Times New Roman"/>
          <w:sz w:val="24"/>
          <w:szCs w:val="24"/>
          <w:lang w:eastAsia="nl-NL"/>
        </w:rPr>
      </w:pPr>
      <w:r w:rsidRPr="003B7719">
        <w:rPr>
          <w:rFonts w:ascii="Calibri" w:eastAsia="Times New Roman" w:hAnsi="Calibri" w:cs="Times New Roman"/>
          <w:sz w:val="24"/>
          <w:szCs w:val="24"/>
          <w:lang w:eastAsia="nl-NL"/>
        </w:rPr>
        <w:t>Het College van Diakenen is van mening dat het zorgdragen voor de naaste</w:t>
      </w:r>
      <w:r w:rsidR="006164CF">
        <w:rPr>
          <w:rFonts w:ascii="Calibri" w:eastAsia="Times New Roman" w:hAnsi="Calibri" w:cs="Times New Roman"/>
          <w:sz w:val="24"/>
          <w:szCs w:val="24"/>
          <w:lang w:eastAsia="nl-NL"/>
        </w:rPr>
        <w:t>,</w:t>
      </w:r>
      <w:r w:rsidRPr="003B7719">
        <w:rPr>
          <w:rFonts w:ascii="Calibri" w:eastAsia="Times New Roman" w:hAnsi="Calibri" w:cs="Times New Roman"/>
          <w:sz w:val="24"/>
          <w:szCs w:val="24"/>
          <w:lang w:eastAsia="nl-NL"/>
        </w:rPr>
        <w:t xml:space="preserve"> bijdraagt aan het verder bouwen aan het Koninkrijk van God. Het Koninkrijk van God zal een plaats zijn waar uiteindelijk geen ongelijkheid, nood en verdriet zal zijn.</w:t>
      </w:r>
    </w:p>
    <w:p w:rsidR="000E234C" w:rsidRPr="003B7719" w:rsidRDefault="00BF2DC5" w:rsidP="000E234C">
      <w:pPr>
        <w:pStyle w:val="Lijstalinea"/>
        <w:numPr>
          <w:ilvl w:val="0"/>
          <w:numId w:val="3"/>
        </w:numPr>
        <w:shd w:val="clear" w:color="auto" w:fill="FFFFFF"/>
        <w:spacing w:before="375" w:after="375" w:line="240" w:lineRule="auto"/>
        <w:rPr>
          <w:rFonts w:ascii="Calibri" w:eastAsia="Times New Roman" w:hAnsi="Calibri" w:cs="Times New Roman"/>
          <w:sz w:val="24"/>
          <w:szCs w:val="24"/>
          <w:lang w:eastAsia="nl-NL"/>
        </w:rPr>
      </w:pPr>
      <w:r w:rsidRPr="003B7719">
        <w:rPr>
          <w:rFonts w:ascii="Calibri" w:eastAsia="Times New Roman" w:hAnsi="Calibri" w:cs="Times New Roman"/>
          <w:sz w:val="24"/>
          <w:szCs w:val="24"/>
          <w:lang w:eastAsia="nl-NL"/>
        </w:rPr>
        <w:t>Op welke wijze het meer betrekken van jongeren zal plaat</w:t>
      </w:r>
      <w:r w:rsidR="005110EA" w:rsidRPr="003B7719">
        <w:rPr>
          <w:rFonts w:ascii="Calibri" w:eastAsia="Times New Roman" w:hAnsi="Calibri" w:cs="Times New Roman"/>
          <w:sz w:val="24"/>
          <w:szCs w:val="24"/>
          <w:lang w:eastAsia="nl-NL"/>
        </w:rPr>
        <w:t>s</w:t>
      </w:r>
      <w:r w:rsidRPr="003B7719">
        <w:rPr>
          <w:rFonts w:ascii="Calibri" w:eastAsia="Times New Roman" w:hAnsi="Calibri" w:cs="Times New Roman"/>
          <w:sz w:val="24"/>
          <w:szCs w:val="24"/>
          <w:lang w:eastAsia="nl-NL"/>
        </w:rPr>
        <w:t xml:space="preserve">vinden wordt uitgewerkt in het </w:t>
      </w:r>
      <w:r w:rsidR="00485BC6" w:rsidRPr="003B7719">
        <w:rPr>
          <w:rFonts w:ascii="Calibri" w:eastAsia="Times New Roman" w:hAnsi="Calibri" w:cs="Times New Roman"/>
          <w:sz w:val="24"/>
          <w:szCs w:val="24"/>
          <w:lang w:eastAsia="nl-NL"/>
        </w:rPr>
        <w:t xml:space="preserve">jaarplan. </w:t>
      </w:r>
    </w:p>
    <w:p w:rsidR="009522A7" w:rsidRPr="009522A7" w:rsidRDefault="009522A7" w:rsidP="009522A7">
      <w:pPr>
        <w:pStyle w:val="Lijstalinea"/>
        <w:shd w:val="clear" w:color="auto" w:fill="FFFFFF"/>
        <w:spacing w:before="375" w:after="375" w:line="240" w:lineRule="auto"/>
        <w:rPr>
          <w:rFonts w:ascii="Calibri" w:eastAsia="Times New Roman" w:hAnsi="Calibri" w:cs="Times New Roman"/>
          <w:color w:val="444444"/>
          <w:sz w:val="24"/>
          <w:szCs w:val="24"/>
          <w:lang w:eastAsia="nl-NL"/>
        </w:rPr>
      </w:pPr>
    </w:p>
    <w:p w:rsidR="005954F4" w:rsidRDefault="005954F4">
      <w:pPr>
        <w:rPr>
          <w:rFonts w:eastAsia="Times New Roman"/>
          <w:caps/>
          <w:color w:val="FFFFFF" w:themeColor="background1"/>
          <w:spacing w:val="15"/>
          <w:sz w:val="22"/>
          <w:szCs w:val="22"/>
          <w:lang w:eastAsia="nl-NL"/>
        </w:rPr>
      </w:pPr>
      <w:r>
        <w:rPr>
          <w:rFonts w:eastAsia="Times New Roman"/>
          <w:lang w:eastAsia="nl-NL"/>
        </w:rPr>
        <w:br w:type="page"/>
      </w:r>
    </w:p>
    <w:p w:rsidR="00727A47" w:rsidRPr="00D4661E" w:rsidRDefault="00727A47" w:rsidP="006059B6">
      <w:pPr>
        <w:pStyle w:val="Kop1"/>
        <w:rPr>
          <w:rFonts w:eastAsia="Times New Roman"/>
          <w:b/>
          <w:sz w:val="24"/>
          <w:szCs w:val="24"/>
          <w:lang w:eastAsia="nl-NL"/>
        </w:rPr>
      </w:pPr>
      <w:bookmarkStart w:id="4" w:name="_Toc58059223"/>
      <w:r w:rsidRPr="00D4661E">
        <w:rPr>
          <w:rFonts w:eastAsia="Times New Roman"/>
          <w:b/>
          <w:sz w:val="24"/>
          <w:szCs w:val="24"/>
          <w:lang w:eastAsia="nl-NL"/>
        </w:rPr>
        <w:lastRenderedPageBreak/>
        <w:t>Uitgangspunten voor het Diaconaal werk</w:t>
      </w:r>
      <w:bookmarkEnd w:id="4"/>
    </w:p>
    <w:p w:rsidR="00727A47" w:rsidRPr="00727A47" w:rsidRDefault="00727A47" w:rsidP="00EA2061">
      <w:pPr>
        <w:shd w:val="clear" w:color="auto" w:fill="FFFFFF"/>
        <w:spacing w:before="240" w:after="24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Om deze missie vorm te geven heeft het College een aantal praktische uitgangspunten geformuleerd.</w:t>
      </w:r>
    </w:p>
    <w:p w:rsidR="00727A47" w:rsidRPr="00D4661E" w:rsidRDefault="00727A47" w:rsidP="006059B6">
      <w:pPr>
        <w:pStyle w:val="Kop3"/>
        <w:rPr>
          <w:rFonts w:eastAsia="Times New Roman"/>
          <w:sz w:val="24"/>
          <w:szCs w:val="24"/>
          <w:lang w:eastAsia="nl-NL"/>
        </w:rPr>
      </w:pPr>
      <w:bookmarkStart w:id="5" w:name="_Toc58059224"/>
      <w:r w:rsidRPr="00D4661E">
        <w:rPr>
          <w:rFonts w:eastAsia="Times New Roman"/>
          <w:sz w:val="24"/>
          <w:szCs w:val="24"/>
          <w:lang w:eastAsia="nl-NL"/>
        </w:rPr>
        <w:t>a) Meerwaarde van het College</w:t>
      </w:r>
      <w:bookmarkEnd w:id="5"/>
    </w:p>
    <w:p w:rsidR="00727A47" w:rsidRPr="005B1E79" w:rsidRDefault="00727A47" w:rsidP="00EA2061">
      <w:pPr>
        <w:shd w:val="clear" w:color="auto" w:fill="FFFFFF"/>
        <w:spacing w:before="240" w:after="240" w:line="240" w:lineRule="auto"/>
        <w:rPr>
          <w:rFonts w:ascii="Calibri" w:eastAsia="Times New Roman" w:hAnsi="Calibri" w:cs="Times New Roman"/>
          <w:color w:val="FF0000"/>
          <w:sz w:val="24"/>
          <w:szCs w:val="24"/>
          <w:lang w:eastAsia="nl-NL"/>
        </w:rPr>
      </w:pPr>
      <w:r w:rsidRPr="00727A47">
        <w:rPr>
          <w:rFonts w:ascii="Calibri" w:eastAsia="Times New Roman" w:hAnsi="Calibri" w:cs="Times New Roman"/>
          <w:color w:val="444444"/>
          <w:sz w:val="24"/>
          <w:szCs w:val="24"/>
          <w:lang w:eastAsia="nl-NL"/>
        </w:rPr>
        <w:t xml:space="preserve">Het College van Diakenen vindt de band met de mensen </w:t>
      </w:r>
      <w:r w:rsidR="00BE6B13">
        <w:rPr>
          <w:rFonts w:ascii="Calibri" w:eastAsia="Times New Roman" w:hAnsi="Calibri" w:cs="Times New Roman"/>
          <w:color w:val="444444"/>
          <w:sz w:val="24"/>
          <w:szCs w:val="24"/>
          <w:lang w:eastAsia="nl-NL"/>
        </w:rPr>
        <w:t xml:space="preserve">binnen Bleiswijk </w:t>
      </w:r>
      <w:r w:rsidRPr="00727A47">
        <w:rPr>
          <w:rFonts w:ascii="Calibri" w:eastAsia="Times New Roman" w:hAnsi="Calibri" w:cs="Times New Roman"/>
          <w:color w:val="444444"/>
          <w:sz w:val="24"/>
          <w:szCs w:val="24"/>
          <w:lang w:eastAsia="nl-NL"/>
        </w:rPr>
        <w:t xml:space="preserve">van groot belang. Door de aandacht te richten op de problemen en noden van </w:t>
      </w:r>
      <w:r w:rsidR="00BE6B13">
        <w:rPr>
          <w:rFonts w:ascii="Calibri" w:eastAsia="Times New Roman" w:hAnsi="Calibri" w:cs="Times New Roman"/>
          <w:color w:val="444444"/>
          <w:sz w:val="24"/>
          <w:szCs w:val="24"/>
          <w:lang w:eastAsia="nl-NL"/>
        </w:rPr>
        <w:t xml:space="preserve">Bleiswijk </w:t>
      </w:r>
      <w:r w:rsidRPr="00727A47">
        <w:rPr>
          <w:rFonts w:ascii="Calibri" w:eastAsia="Times New Roman" w:hAnsi="Calibri" w:cs="Times New Roman"/>
          <w:color w:val="444444"/>
          <w:sz w:val="24"/>
          <w:szCs w:val="24"/>
          <w:lang w:eastAsia="nl-NL"/>
        </w:rPr>
        <w:t>wordt</w:t>
      </w:r>
      <w:r w:rsidR="00BE6B13">
        <w:rPr>
          <w:rFonts w:ascii="Calibri" w:eastAsia="Times New Roman" w:hAnsi="Calibri" w:cs="Times New Roman"/>
          <w:color w:val="444444"/>
          <w:sz w:val="24"/>
          <w:szCs w:val="24"/>
          <w:lang w:eastAsia="nl-NL"/>
        </w:rPr>
        <w:t xml:space="preserve"> </w:t>
      </w:r>
      <w:r w:rsidRPr="00727A47">
        <w:rPr>
          <w:rFonts w:ascii="Calibri" w:eastAsia="Times New Roman" w:hAnsi="Calibri" w:cs="Times New Roman"/>
          <w:color w:val="444444"/>
          <w:sz w:val="24"/>
          <w:szCs w:val="24"/>
          <w:lang w:eastAsia="nl-NL"/>
        </w:rPr>
        <w:t xml:space="preserve">de band tussen </w:t>
      </w:r>
      <w:r w:rsidR="00BE6B13">
        <w:rPr>
          <w:rFonts w:ascii="Calibri" w:eastAsia="Times New Roman" w:hAnsi="Calibri" w:cs="Times New Roman"/>
          <w:color w:val="444444"/>
          <w:sz w:val="24"/>
          <w:szCs w:val="24"/>
          <w:lang w:eastAsia="nl-NL"/>
        </w:rPr>
        <w:t xml:space="preserve">de </w:t>
      </w:r>
      <w:r w:rsidRPr="00727A47">
        <w:rPr>
          <w:rFonts w:ascii="Calibri" w:eastAsia="Times New Roman" w:hAnsi="Calibri" w:cs="Times New Roman"/>
          <w:color w:val="444444"/>
          <w:sz w:val="24"/>
          <w:szCs w:val="24"/>
          <w:lang w:eastAsia="nl-NL"/>
        </w:rPr>
        <w:t xml:space="preserve">kerk </w:t>
      </w:r>
      <w:r w:rsidR="00BE6B13">
        <w:rPr>
          <w:rFonts w:ascii="Calibri" w:eastAsia="Times New Roman" w:hAnsi="Calibri" w:cs="Times New Roman"/>
          <w:color w:val="444444"/>
          <w:sz w:val="24"/>
          <w:szCs w:val="24"/>
          <w:lang w:eastAsia="nl-NL"/>
        </w:rPr>
        <w:t xml:space="preserve">Open Hof </w:t>
      </w:r>
      <w:r w:rsidRPr="00727A47">
        <w:rPr>
          <w:rFonts w:ascii="Calibri" w:eastAsia="Times New Roman" w:hAnsi="Calibri" w:cs="Times New Roman"/>
          <w:color w:val="444444"/>
          <w:sz w:val="24"/>
          <w:szCs w:val="24"/>
          <w:lang w:eastAsia="nl-NL"/>
        </w:rPr>
        <w:t xml:space="preserve">versterkt en wordt de zichtbaarheid van de kerk c.q. </w:t>
      </w:r>
      <w:r w:rsidR="006164CF">
        <w:rPr>
          <w:rFonts w:ascii="Calibri" w:eastAsia="Times New Roman" w:hAnsi="Calibri" w:cs="Times New Roman"/>
          <w:color w:val="444444"/>
          <w:sz w:val="24"/>
          <w:szCs w:val="24"/>
          <w:lang w:eastAsia="nl-NL"/>
        </w:rPr>
        <w:t xml:space="preserve">de </w:t>
      </w:r>
      <w:r w:rsidRPr="00727A47">
        <w:rPr>
          <w:rFonts w:ascii="Calibri" w:eastAsia="Times New Roman" w:hAnsi="Calibri" w:cs="Times New Roman"/>
          <w:color w:val="444444"/>
          <w:sz w:val="24"/>
          <w:szCs w:val="24"/>
          <w:lang w:eastAsia="nl-NL"/>
        </w:rPr>
        <w:t xml:space="preserve">Diaconie vergroot. Het functioneren binnen lokale netwerken </w:t>
      </w:r>
      <w:r w:rsidR="005110EA" w:rsidRPr="00727A47">
        <w:rPr>
          <w:rFonts w:ascii="Calibri" w:eastAsia="Times New Roman" w:hAnsi="Calibri" w:cs="Times New Roman"/>
          <w:color w:val="444444"/>
          <w:sz w:val="24"/>
          <w:szCs w:val="24"/>
          <w:lang w:eastAsia="nl-NL"/>
        </w:rPr>
        <w:t>is </w:t>
      </w:r>
      <w:r w:rsidRPr="00727A47">
        <w:rPr>
          <w:rFonts w:ascii="Calibri" w:eastAsia="Times New Roman" w:hAnsi="Calibri" w:cs="Times New Roman"/>
          <w:color w:val="444444"/>
          <w:sz w:val="24"/>
          <w:szCs w:val="24"/>
          <w:lang w:eastAsia="nl-NL"/>
        </w:rPr>
        <w:t>van groot belang om te weten wat de problemen en noden zijn.</w:t>
      </w:r>
      <w:r w:rsidR="00532473">
        <w:rPr>
          <w:rFonts w:ascii="Calibri" w:eastAsia="Times New Roman" w:hAnsi="Calibri" w:cs="Times New Roman"/>
          <w:color w:val="444444"/>
          <w:sz w:val="24"/>
          <w:szCs w:val="24"/>
          <w:lang w:eastAsia="nl-NL"/>
        </w:rPr>
        <w:t xml:space="preserve"> Het College zal </w:t>
      </w:r>
      <w:r w:rsidR="00C831ED">
        <w:rPr>
          <w:rFonts w:ascii="Calibri" w:eastAsia="Times New Roman" w:hAnsi="Calibri" w:cs="Times New Roman"/>
          <w:color w:val="444444"/>
          <w:sz w:val="24"/>
          <w:szCs w:val="24"/>
          <w:lang w:eastAsia="nl-NL"/>
        </w:rPr>
        <w:t xml:space="preserve">gaan </w:t>
      </w:r>
      <w:r w:rsidR="00532473">
        <w:rPr>
          <w:rFonts w:ascii="Calibri" w:eastAsia="Times New Roman" w:hAnsi="Calibri" w:cs="Times New Roman"/>
          <w:color w:val="444444"/>
          <w:sz w:val="24"/>
          <w:szCs w:val="24"/>
          <w:lang w:eastAsia="nl-NL"/>
        </w:rPr>
        <w:t>werken</w:t>
      </w:r>
      <w:r w:rsidR="00C831ED">
        <w:rPr>
          <w:rFonts w:ascii="Calibri" w:eastAsia="Times New Roman" w:hAnsi="Calibri" w:cs="Times New Roman"/>
          <w:color w:val="444444"/>
          <w:sz w:val="24"/>
          <w:szCs w:val="24"/>
          <w:lang w:eastAsia="nl-NL"/>
        </w:rPr>
        <w:t xml:space="preserve"> met </w:t>
      </w:r>
      <w:r w:rsidR="00532473">
        <w:rPr>
          <w:rFonts w:ascii="Calibri" w:eastAsia="Times New Roman" w:hAnsi="Calibri" w:cs="Times New Roman"/>
          <w:color w:val="444444"/>
          <w:sz w:val="24"/>
          <w:szCs w:val="24"/>
          <w:lang w:eastAsia="nl-NL"/>
        </w:rPr>
        <w:t>“wijkdiaken” om daar beter invulling aan te geven.</w:t>
      </w:r>
      <w:r w:rsidRPr="00727A47">
        <w:rPr>
          <w:rFonts w:ascii="Calibri" w:eastAsia="Times New Roman" w:hAnsi="Calibri" w:cs="Times New Roman"/>
          <w:color w:val="444444"/>
          <w:sz w:val="24"/>
          <w:szCs w:val="24"/>
          <w:lang w:eastAsia="nl-NL"/>
        </w:rPr>
        <w:t xml:space="preserve"> </w:t>
      </w:r>
      <w:r w:rsidR="006C31FF">
        <w:rPr>
          <w:rFonts w:ascii="Calibri" w:eastAsia="Times New Roman" w:hAnsi="Calibri" w:cs="Times New Roman"/>
          <w:color w:val="444444"/>
          <w:sz w:val="24"/>
          <w:szCs w:val="24"/>
          <w:lang w:eastAsia="nl-NL"/>
        </w:rPr>
        <w:t xml:space="preserve">Wijkdiaken zijn ambtsdragers of taakdragers die al als taak hebben midden in de maatschappij te staan en ook bezoek gaan binnen de wijken van </w:t>
      </w:r>
      <w:r w:rsidR="00EF61A4">
        <w:rPr>
          <w:rFonts w:ascii="Calibri" w:eastAsia="Times New Roman" w:hAnsi="Calibri" w:cs="Times New Roman"/>
          <w:color w:val="444444"/>
          <w:sz w:val="24"/>
          <w:szCs w:val="24"/>
          <w:lang w:eastAsia="nl-NL"/>
        </w:rPr>
        <w:t xml:space="preserve">Bleiswijk. </w:t>
      </w:r>
    </w:p>
    <w:p w:rsidR="00727A47" w:rsidRPr="00D4661E" w:rsidRDefault="00727A47" w:rsidP="006059B6">
      <w:pPr>
        <w:pStyle w:val="Kop3"/>
        <w:rPr>
          <w:rFonts w:eastAsia="Times New Roman"/>
          <w:sz w:val="24"/>
          <w:szCs w:val="24"/>
          <w:lang w:eastAsia="nl-NL"/>
        </w:rPr>
      </w:pPr>
      <w:r w:rsidRPr="00D4661E">
        <w:rPr>
          <w:rFonts w:eastAsia="Times New Roman"/>
          <w:sz w:val="24"/>
          <w:szCs w:val="24"/>
          <w:lang w:eastAsia="nl-NL"/>
        </w:rPr>
        <w:t> </w:t>
      </w:r>
      <w:bookmarkStart w:id="6" w:name="_Toc58059225"/>
      <w:r w:rsidR="00FD312F" w:rsidRPr="00D4661E">
        <w:rPr>
          <w:rFonts w:eastAsia="Times New Roman"/>
          <w:sz w:val="24"/>
          <w:szCs w:val="24"/>
          <w:lang w:eastAsia="nl-NL"/>
        </w:rPr>
        <w:t>b</w:t>
      </w:r>
      <w:r w:rsidRPr="00D4661E">
        <w:rPr>
          <w:rFonts w:eastAsia="Times New Roman"/>
          <w:sz w:val="24"/>
          <w:szCs w:val="24"/>
          <w:lang w:eastAsia="nl-NL"/>
        </w:rPr>
        <w:t>) Maatwerk</w:t>
      </w:r>
      <w:bookmarkEnd w:id="6"/>
    </w:p>
    <w:p w:rsidR="00727A47" w:rsidRPr="00727A47" w:rsidRDefault="00727A47" w:rsidP="00EA2061">
      <w:pPr>
        <w:shd w:val="clear" w:color="auto" w:fill="FFFFFF"/>
        <w:spacing w:before="240" w:after="24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 xml:space="preserve">Het College is van mening dat geen enkel geval hetzelfde is en dat iedere situatie uniek is. Daarom moet er ook vanuit de geformuleerde missie zoveel mogelijk maatwerk verricht worden. De aanpak moet zo veel mogelijk </w:t>
      </w:r>
      <w:r w:rsidR="005110EA" w:rsidRPr="00727A47">
        <w:rPr>
          <w:rFonts w:ascii="Calibri" w:eastAsia="Times New Roman" w:hAnsi="Calibri" w:cs="Times New Roman"/>
          <w:color w:val="444444"/>
          <w:sz w:val="24"/>
          <w:szCs w:val="24"/>
          <w:lang w:eastAsia="nl-NL"/>
        </w:rPr>
        <w:t>afgestemd </w:t>
      </w:r>
      <w:r w:rsidRPr="00727A47">
        <w:rPr>
          <w:rFonts w:ascii="Calibri" w:eastAsia="Times New Roman" w:hAnsi="Calibri" w:cs="Times New Roman"/>
          <w:color w:val="444444"/>
          <w:sz w:val="24"/>
          <w:szCs w:val="24"/>
          <w:lang w:eastAsia="nl-NL"/>
        </w:rPr>
        <w:t>zijn op de specifieke situatie.</w:t>
      </w:r>
    </w:p>
    <w:p w:rsidR="00727A47" w:rsidRPr="00D4661E" w:rsidRDefault="00727A47" w:rsidP="006059B6">
      <w:pPr>
        <w:pStyle w:val="Kop3"/>
        <w:rPr>
          <w:rFonts w:eastAsia="Times New Roman"/>
          <w:sz w:val="24"/>
          <w:szCs w:val="24"/>
          <w:lang w:eastAsia="nl-NL"/>
        </w:rPr>
      </w:pPr>
      <w:r w:rsidRPr="00D4661E">
        <w:rPr>
          <w:rFonts w:eastAsia="Times New Roman"/>
          <w:sz w:val="24"/>
          <w:szCs w:val="24"/>
          <w:lang w:eastAsia="nl-NL"/>
        </w:rPr>
        <w:t> </w:t>
      </w:r>
      <w:bookmarkStart w:id="7" w:name="_Toc58059226"/>
      <w:r w:rsidR="00FD312F" w:rsidRPr="00D4661E">
        <w:rPr>
          <w:rFonts w:eastAsia="Times New Roman"/>
          <w:sz w:val="24"/>
          <w:szCs w:val="24"/>
          <w:lang w:eastAsia="nl-NL"/>
        </w:rPr>
        <w:t>c</w:t>
      </w:r>
      <w:r w:rsidRPr="00D4661E">
        <w:rPr>
          <w:rFonts w:eastAsia="Times New Roman"/>
          <w:sz w:val="24"/>
          <w:szCs w:val="24"/>
          <w:lang w:eastAsia="nl-NL"/>
        </w:rPr>
        <w:t>) Samen met anderen</w:t>
      </w:r>
      <w:bookmarkEnd w:id="7"/>
    </w:p>
    <w:p w:rsidR="00727A47" w:rsidRPr="00727A47" w:rsidRDefault="00727A47" w:rsidP="00EA2061">
      <w:pPr>
        <w:shd w:val="clear" w:color="auto" w:fill="FFFFFF"/>
        <w:spacing w:before="240" w:after="24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 xml:space="preserve">Het College wil zoveel mogelijk samen met andere organisaties en instellingen aanhaken bij bestaande initiatieven in </w:t>
      </w:r>
      <w:r w:rsidR="00FD312F">
        <w:rPr>
          <w:rFonts w:ascii="Calibri" w:eastAsia="Times New Roman" w:hAnsi="Calibri" w:cs="Times New Roman"/>
          <w:color w:val="444444"/>
          <w:sz w:val="24"/>
          <w:szCs w:val="24"/>
          <w:lang w:eastAsia="nl-NL"/>
        </w:rPr>
        <w:t xml:space="preserve">Bleiswijk </w:t>
      </w:r>
      <w:r w:rsidRPr="00727A47">
        <w:rPr>
          <w:rFonts w:ascii="Calibri" w:eastAsia="Times New Roman" w:hAnsi="Calibri" w:cs="Times New Roman"/>
          <w:color w:val="444444"/>
          <w:sz w:val="24"/>
          <w:szCs w:val="24"/>
          <w:lang w:eastAsia="nl-NL"/>
        </w:rPr>
        <w:t>en waar mogelijk op projectbasis werken. Het College streeft naar heldere projecten die duidelijk zijn afgebakend naar doelstellingen, plaats, tijd en budget.</w:t>
      </w:r>
    </w:p>
    <w:p w:rsidR="00FD312F" w:rsidRDefault="00727A47" w:rsidP="00EA2061">
      <w:pPr>
        <w:shd w:val="clear" w:color="auto" w:fill="FFFFFF"/>
        <w:spacing w:before="240" w:after="24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 xml:space="preserve">Het College volgt het landelijk diaconaal beleid van de </w:t>
      </w:r>
      <w:r w:rsidR="00E9471C">
        <w:rPr>
          <w:rFonts w:ascii="Calibri" w:eastAsia="Times New Roman" w:hAnsi="Calibri" w:cs="Times New Roman"/>
          <w:color w:val="444444"/>
          <w:sz w:val="24"/>
          <w:szCs w:val="24"/>
          <w:lang w:eastAsia="nl-NL"/>
        </w:rPr>
        <w:t>Protestantse Kerk in Nederland (</w:t>
      </w:r>
      <w:r w:rsidRPr="00727A47">
        <w:rPr>
          <w:rFonts w:ascii="Calibri" w:eastAsia="Times New Roman" w:hAnsi="Calibri" w:cs="Times New Roman"/>
          <w:color w:val="444444"/>
          <w:sz w:val="24"/>
          <w:szCs w:val="24"/>
          <w:lang w:eastAsia="nl-NL"/>
        </w:rPr>
        <w:t>PKN</w:t>
      </w:r>
      <w:r w:rsidR="00E9471C">
        <w:rPr>
          <w:rFonts w:ascii="Calibri" w:eastAsia="Times New Roman" w:hAnsi="Calibri" w:cs="Times New Roman"/>
          <w:color w:val="444444"/>
          <w:sz w:val="24"/>
          <w:szCs w:val="24"/>
          <w:lang w:eastAsia="nl-NL"/>
        </w:rPr>
        <w:t>)</w:t>
      </w:r>
      <w:r w:rsidRPr="00727A47">
        <w:rPr>
          <w:rFonts w:ascii="Calibri" w:eastAsia="Times New Roman" w:hAnsi="Calibri" w:cs="Times New Roman"/>
          <w:color w:val="444444"/>
          <w:sz w:val="24"/>
          <w:szCs w:val="24"/>
          <w:lang w:eastAsia="nl-NL"/>
        </w:rPr>
        <w:t xml:space="preserve"> en heeft besloten dat op basis van de maatschappelijke situatie en leefomgeving van </w:t>
      </w:r>
      <w:r w:rsidR="00FD312F">
        <w:rPr>
          <w:rFonts w:ascii="Calibri" w:eastAsia="Times New Roman" w:hAnsi="Calibri" w:cs="Times New Roman"/>
          <w:color w:val="444444"/>
          <w:sz w:val="24"/>
          <w:szCs w:val="24"/>
          <w:lang w:eastAsia="nl-NL"/>
        </w:rPr>
        <w:t xml:space="preserve">Bleiswijk </w:t>
      </w:r>
      <w:r w:rsidRPr="00727A47">
        <w:rPr>
          <w:rFonts w:ascii="Calibri" w:eastAsia="Times New Roman" w:hAnsi="Calibri" w:cs="Times New Roman"/>
          <w:color w:val="444444"/>
          <w:sz w:val="24"/>
          <w:szCs w:val="24"/>
          <w:lang w:eastAsia="nl-NL"/>
        </w:rPr>
        <w:t>de nadruk ligt op</w:t>
      </w:r>
      <w:r w:rsidR="00FD312F">
        <w:rPr>
          <w:rFonts w:ascii="Calibri" w:eastAsia="Times New Roman" w:hAnsi="Calibri" w:cs="Times New Roman"/>
          <w:color w:val="444444"/>
          <w:sz w:val="24"/>
          <w:szCs w:val="24"/>
          <w:lang w:eastAsia="nl-NL"/>
        </w:rPr>
        <w:t>:</w:t>
      </w:r>
    </w:p>
    <w:p w:rsidR="00FD312F" w:rsidRDefault="00727A47" w:rsidP="00A62EB9">
      <w:pPr>
        <w:shd w:val="clear" w:color="auto" w:fill="FFFFFF"/>
        <w:spacing w:before="0" w:after="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1) armoede, economie en sociale zekerheid;</w:t>
      </w:r>
    </w:p>
    <w:p w:rsidR="00FD312F" w:rsidRDefault="00727A47" w:rsidP="00A62EB9">
      <w:pPr>
        <w:shd w:val="clear" w:color="auto" w:fill="FFFFFF"/>
        <w:spacing w:before="0" w:after="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2) zorg voor ouderen</w:t>
      </w:r>
      <w:r w:rsidR="00FD312F">
        <w:rPr>
          <w:rFonts w:ascii="Calibri" w:eastAsia="Times New Roman" w:hAnsi="Calibri" w:cs="Times New Roman"/>
          <w:color w:val="444444"/>
          <w:sz w:val="24"/>
          <w:szCs w:val="24"/>
          <w:lang w:eastAsia="nl-NL"/>
        </w:rPr>
        <w:t xml:space="preserve"> (speciale aandacht voor eenzaamheid)</w:t>
      </w:r>
      <w:r w:rsidRPr="00727A47">
        <w:rPr>
          <w:rFonts w:ascii="Calibri" w:eastAsia="Times New Roman" w:hAnsi="Calibri" w:cs="Times New Roman"/>
          <w:color w:val="444444"/>
          <w:sz w:val="24"/>
          <w:szCs w:val="24"/>
          <w:lang w:eastAsia="nl-NL"/>
        </w:rPr>
        <w:t>, gehandicapten</w:t>
      </w:r>
      <w:r w:rsidR="00FD312F">
        <w:rPr>
          <w:rFonts w:ascii="Calibri" w:eastAsia="Times New Roman" w:hAnsi="Calibri" w:cs="Times New Roman"/>
          <w:color w:val="444444"/>
          <w:sz w:val="24"/>
          <w:szCs w:val="24"/>
          <w:lang w:eastAsia="nl-NL"/>
        </w:rPr>
        <w:t xml:space="preserve"> </w:t>
      </w:r>
      <w:r w:rsidRPr="00727A47">
        <w:rPr>
          <w:rFonts w:ascii="Calibri" w:eastAsia="Times New Roman" w:hAnsi="Calibri" w:cs="Times New Roman"/>
          <w:color w:val="444444"/>
          <w:sz w:val="24"/>
          <w:szCs w:val="24"/>
          <w:lang w:eastAsia="nl-NL"/>
        </w:rPr>
        <w:t xml:space="preserve">en </w:t>
      </w:r>
    </w:p>
    <w:p w:rsidR="00727A47" w:rsidRDefault="00727A47" w:rsidP="00A62EB9">
      <w:pPr>
        <w:shd w:val="clear" w:color="auto" w:fill="FFFFFF"/>
        <w:spacing w:before="0" w:after="0" w:line="240" w:lineRule="auto"/>
        <w:rPr>
          <w:rFonts w:ascii="Calibri" w:eastAsia="Times New Roman" w:hAnsi="Calibri" w:cs="Times New Roman"/>
          <w:color w:val="444444"/>
          <w:sz w:val="24"/>
          <w:szCs w:val="24"/>
          <w:lang w:eastAsia="nl-NL"/>
        </w:rPr>
      </w:pPr>
      <w:r w:rsidRPr="00727A47">
        <w:rPr>
          <w:rFonts w:ascii="Calibri" w:eastAsia="Times New Roman" w:hAnsi="Calibri" w:cs="Times New Roman"/>
          <w:color w:val="444444"/>
          <w:sz w:val="24"/>
          <w:szCs w:val="24"/>
          <w:lang w:eastAsia="nl-NL"/>
        </w:rPr>
        <w:t xml:space="preserve">3) </w:t>
      </w:r>
      <w:r w:rsidR="00FD312F">
        <w:rPr>
          <w:rFonts w:ascii="Calibri" w:eastAsia="Times New Roman" w:hAnsi="Calibri" w:cs="Times New Roman"/>
          <w:color w:val="444444"/>
          <w:sz w:val="24"/>
          <w:szCs w:val="24"/>
          <w:lang w:eastAsia="nl-NL"/>
        </w:rPr>
        <w:t xml:space="preserve">verslaafden, </w:t>
      </w:r>
      <w:r w:rsidRPr="00727A47">
        <w:rPr>
          <w:rFonts w:ascii="Calibri" w:eastAsia="Times New Roman" w:hAnsi="Calibri" w:cs="Times New Roman"/>
          <w:color w:val="444444"/>
          <w:sz w:val="24"/>
          <w:szCs w:val="24"/>
          <w:lang w:eastAsia="nl-NL"/>
        </w:rPr>
        <w:t>vluchtelingen</w:t>
      </w:r>
      <w:r w:rsidR="00FD312F">
        <w:rPr>
          <w:rFonts w:ascii="Calibri" w:eastAsia="Times New Roman" w:hAnsi="Calibri" w:cs="Times New Roman"/>
          <w:color w:val="444444"/>
          <w:sz w:val="24"/>
          <w:szCs w:val="24"/>
          <w:lang w:eastAsia="nl-NL"/>
        </w:rPr>
        <w:t xml:space="preserve"> (</w:t>
      </w:r>
      <w:r w:rsidR="00D42B21">
        <w:rPr>
          <w:rFonts w:ascii="Calibri" w:eastAsia="Times New Roman" w:hAnsi="Calibri" w:cs="Times New Roman"/>
          <w:i/>
          <w:color w:val="444444"/>
          <w:lang w:eastAsia="nl-NL"/>
        </w:rPr>
        <w:t>a</w:t>
      </w:r>
      <w:r w:rsidR="00D42B21" w:rsidRPr="00D42B21">
        <w:rPr>
          <w:rFonts w:ascii="Calibri" w:eastAsia="Times New Roman" w:hAnsi="Calibri" w:cs="Times New Roman"/>
          <w:i/>
          <w:color w:val="444444"/>
          <w:lang w:eastAsia="nl-NL"/>
        </w:rPr>
        <w:t xml:space="preserve">ctie: </w:t>
      </w:r>
      <w:r w:rsidR="00FD312F" w:rsidRPr="00D344AE">
        <w:rPr>
          <w:rFonts w:ascii="Calibri" w:eastAsia="Times New Roman" w:hAnsi="Calibri" w:cs="Times New Roman"/>
          <w:i/>
          <w:color w:val="444444"/>
          <w:lang w:eastAsia="nl-NL"/>
        </w:rPr>
        <w:t>afhankelijk van gegevens van Gemeente Lansingerland</w:t>
      </w:r>
      <w:r w:rsidR="00FD312F">
        <w:rPr>
          <w:rFonts w:ascii="Calibri" w:eastAsia="Times New Roman" w:hAnsi="Calibri" w:cs="Times New Roman"/>
          <w:color w:val="444444"/>
          <w:sz w:val="24"/>
          <w:szCs w:val="24"/>
          <w:lang w:eastAsia="nl-NL"/>
        </w:rPr>
        <w:t>)</w:t>
      </w:r>
    </w:p>
    <w:p w:rsidR="004236E2" w:rsidRDefault="004236E2" w:rsidP="00A62EB9">
      <w:pPr>
        <w:shd w:val="clear" w:color="auto" w:fill="FFFFFF"/>
        <w:spacing w:before="0" w:after="0" w:line="240" w:lineRule="auto"/>
        <w:rPr>
          <w:rFonts w:ascii="Calibri" w:eastAsia="Times New Roman" w:hAnsi="Calibri" w:cs="Times New Roman"/>
          <w:color w:val="444444"/>
          <w:sz w:val="24"/>
          <w:szCs w:val="24"/>
          <w:lang w:eastAsia="nl-NL"/>
        </w:rPr>
      </w:pPr>
    </w:p>
    <w:p w:rsidR="004236E2" w:rsidRDefault="004236E2" w:rsidP="00A62EB9">
      <w:pPr>
        <w:shd w:val="clear" w:color="auto" w:fill="FFFFFF"/>
        <w:spacing w:before="0" w:after="0" w:line="240" w:lineRule="auto"/>
        <w:rPr>
          <w:rFonts w:ascii="Calibri" w:eastAsia="Times New Roman" w:hAnsi="Calibri" w:cs="Times New Roman"/>
          <w:color w:val="444444"/>
          <w:sz w:val="24"/>
          <w:szCs w:val="24"/>
          <w:lang w:eastAsia="nl-NL"/>
        </w:rPr>
      </w:pPr>
      <w:r>
        <w:rPr>
          <w:rFonts w:ascii="Calibri" w:eastAsia="Times New Roman" w:hAnsi="Calibri" w:cs="Times New Roman"/>
          <w:color w:val="444444"/>
          <w:sz w:val="24"/>
          <w:szCs w:val="24"/>
          <w:lang w:eastAsia="nl-NL"/>
        </w:rPr>
        <w:t xml:space="preserve">Opmerking: door de privacywetgeving is het steeds weer een opgave om bovenstaande individuen te vinden om te helpen. Daarom </w:t>
      </w:r>
      <w:r w:rsidR="003A3BB1">
        <w:rPr>
          <w:rFonts w:ascii="Calibri" w:eastAsia="Times New Roman" w:hAnsi="Calibri" w:cs="Times New Roman"/>
          <w:color w:val="444444"/>
          <w:sz w:val="24"/>
          <w:szCs w:val="24"/>
          <w:lang w:eastAsia="nl-NL"/>
        </w:rPr>
        <w:t xml:space="preserve">gaan wij onder andere werken met wijkdiaken en sociale </w:t>
      </w:r>
      <w:r w:rsidR="00EF61A4">
        <w:rPr>
          <w:rFonts w:ascii="Calibri" w:eastAsia="Times New Roman" w:hAnsi="Calibri" w:cs="Times New Roman"/>
          <w:color w:val="444444"/>
          <w:sz w:val="24"/>
          <w:szCs w:val="24"/>
          <w:lang w:eastAsia="nl-NL"/>
        </w:rPr>
        <w:t xml:space="preserve">media. </w:t>
      </w:r>
    </w:p>
    <w:p w:rsidR="00A62EB9" w:rsidRPr="00727A47" w:rsidRDefault="00A62EB9" w:rsidP="00A62EB9">
      <w:pPr>
        <w:shd w:val="clear" w:color="auto" w:fill="FFFFFF"/>
        <w:spacing w:before="0" w:after="0" w:line="240" w:lineRule="auto"/>
        <w:rPr>
          <w:rFonts w:ascii="Calibri" w:eastAsia="Times New Roman" w:hAnsi="Calibri" w:cs="Times New Roman"/>
          <w:color w:val="444444"/>
          <w:sz w:val="24"/>
          <w:szCs w:val="24"/>
          <w:lang w:eastAsia="nl-NL"/>
        </w:rPr>
      </w:pPr>
    </w:p>
    <w:p w:rsidR="00EF14C2" w:rsidRPr="00D4661E" w:rsidRDefault="00EF14C2" w:rsidP="006059B6">
      <w:pPr>
        <w:pStyle w:val="Kop1"/>
        <w:rPr>
          <w:b/>
          <w:sz w:val="24"/>
          <w:szCs w:val="24"/>
        </w:rPr>
      </w:pPr>
      <w:bookmarkStart w:id="8" w:name="_Toc58059227"/>
      <w:r w:rsidRPr="00D4661E">
        <w:rPr>
          <w:b/>
          <w:sz w:val="24"/>
          <w:szCs w:val="24"/>
        </w:rPr>
        <w:t>Maatschappelijke ontwikkelingen</w:t>
      </w:r>
      <w:bookmarkEnd w:id="8"/>
    </w:p>
    <w:p w:rsidR="00532DBB" w:rsidRPr="00C76F59" w:rsidRDefault="00532DBB" w:rsidP="007D429C">
      <w:pPr>
        <w:spacing w:before="240" w:after="240"/>
        <w:rPr>
          <w:rFonts w:ascii="Calibri" w:hAnsi="Calibri"/>
          <w:sz w:val="24"/>
          <w:szCs w:val="24"/>
        </w:rPr>
      </w:pPr>
      <w:r w:rsidRPr="00C76F59">
        <w:rPr>
          <w:rFonts w:ascii="Calibri" w:hAnsi="Calibri"/>
          <w:sz w:val="24"/>
          <w:szCs w:val="24"/>
        </w:rPr>
        <w:t>De maatschappij is steeds in ontwikkeling. Hier heeft de Diaconie ook nadrukkelijk mee te maken. De hulpverleningsaanbod, houding of de werkwijze zal regelmatig aangepast moeten worden. Op dit moment zijn de volgende ontwikkelingen te signaleren:</w:t>
      </w:r>
    </w:p>
    <w:p w:rsidR="00157FB7" w:rsidRDefault="00504AB0" w:rsidP="00532DBB">
      <w:pPr>
        <w:pStyle w:val="Lijstalinea"/>
        <w:numPr>
          <w:ilvl w:val="0"/>
          <w:numId w:val="5"/>
        </w:numPr>
        <w:rPr>
          <w:rFonts w:ascii="Calibri" w:hAnsi="Calibri"/>
          <w:sz w:val="24"/>
          <w:szCs w:val="24"/>
        </w:rPr>
      </w:pPr>
      <w:r w:rsidRPr="00C76F59">
        <w:rPr>
          <w:rFonts w:ascii="Calibri" w:hAnsi="Calibri"/>
          <w:sz w:val="24"/>
          <w:szCs w:val="24"/>
        </w:rPr>
        <w:t>Verandering i</w:t>
      </w:r>
      <w:r w:rsidR="00D42B21">
        <w:rPr>
          <w:rFonts w:ascii="Calibri" w:hAnsi="Calibri"/>
          <w:sz w:val="24"/>
          <w:szCs w:val="24"/>
        </w:rPr>
        <w:t>n</w:t>
      </w:r>
      <w:r w:rsidRPr="00C76F59">
        <w:rPr>
          <w:rFonts w:ascii="Calibri" w:hAnsi="Calibri"/>
          <w:sz w:val="24"/>
          <w:szCs w:val="24"/>
        </w:rPr>
        <w:t xml:space="preserve"> samenlevingsverbanden. Mensen leven in andere samenlevingsverbanden dan vroeger. Naast gezinnen van </w:t>
      </w:r>
      <w:r w:rsidR="00157FB7">
        <w:rPr>
          <w:rFonts w:ascii="Calibri" w:hAnsi="Calibri"/>
          <w:sz w:val="24"/>
          <w:szCs w:val="24"/>
        </w:rPr>
        <w:t>vader, moeder en kinderen, komen steeds meer eenoudergezinnen voor. Gezinnen met twee moeders of vaders zijn niet meer vreemd. Daarnaast neemt het aantal ouderen toe en daarmee ook het aantal alleenwonende mensen dat mogelijk in een sociaal isolement kan raken. Bovendien is mantelzorg minder vanzelfsprekend geworden dan vroeger.</w:t>
      </w:r>
    </w:p>
    <w:p w:rsidR="00B72255" w:rsidRDefault="00157FB7" w:rsidP="00532DBB">
      <w:pPr>
        <w:pStyle w:val="Lijstalinea"/>
        <w:numPr>
          <w:ilvl w:val="0"/>
          <w:numId w:val="5"/>
        </w:numPr>
        <w:rPr>
          <w:rFonts w:ascii="Calibri" w:hAnsi="Calibri"/>
          <w:sz w:val="24"/>
          <w:szCs w:val="24"/>
        </w:rPr>
      </w:pPr>
      <w:r>
        <w:rPr>
          <w:rFonts w:ascii="Calibri" w:hAnsi="Calibri"/>
          <w:sz w:val="24"/>
          <w:szCs w:val="24"/>
        </w:rPr>
        <w:t xml:space="preserve">Door verdergaande digitalisering van de samenleving kunnen meer mensen zelfstandig blijven wonen. Personenalarmering, een robotarm, op afstand bedienbare deuren en verlichting – het </w:t>
      </w:r>
      <w:r>
        <w:rPr>
          <w:rFonts w:ascii="Calibri" w:hAnsi="Calibri"/>
          <w:sz w:val="24"/>
          <w:szCs w:val="24"/>
        </w:rPr>
        <w:lastRenderedPageBreak/>
        <w:t xml:space="preserve">zorgt er allemaal voor dat er minder persoonlijke hulp nodig is. </w:t>
      </w:r>
      <w:r w:rsidR="00B72255">
        <w:rPr>
          <w:rFonts w:ascii="Calibri" w:hAnsi="Calibri"/>
          <w:sz w:val="24"/>
          <w:szCs w:val="24"/>
        </w:rPr>
        <w:t>Hierdoor neemt de kans op vereenzaming en sociale verarming toe.</w:t>
      </w:r>
    </w:p>
    <w:p w:rsidR="005055E6" w:rsidRDefault="005055E6" w:rsidP="00532DBB">
      <w:pPr>
        <w:pStyle w:val="Lijstalinea"/>
        <w:numPr>
          <w:ilvl w:val="0"/>
          <w:numId w:val="5"/>
        </w:numPr>
        <w:rPr>
          <w:rFonts w:ascii="Calibri" w:hAnsi="Calibri"/>
          <w:sz w:val="24"/>
          <w:szCs w:val="24"/>
        </w:rPr>
      </w:pPr>
      <w:r>
        <w:rPr>
          <w:rFonts w:ascii="Calibri" w:hAnsi="Calibri"/>
          <w:sz w:val="24"/>
          <w:szCs w:val="24"/>
        </w:rPr>
        <w:t>Individualisering van de maatschappij heeft</w:t>
      </w:r>
      <w:r w:rsidR="00532473">
        <w:rPr>
          <w:rFonts w:ascii="Calibri" w:hAnsi="Calibri"/>
          <w:sz w:val="24"/>
          <w:szCs w:val="24"/>
        </w:rPr>
        <w:t xml:space="preserve"> tot </w:t>
      </w:r>
      <w:r>
        <w:rPr>
          <w:rFonts w:ascii="Calibri" w:hAnsi="Calibri"/>
          <w:sz w:val="24"/>
          <w:szCs w:val="24"/>
        </w:rPr>
        <w:t>gevolg dat mensen minder dan vroeger geneigd zijn de helpende hand uit te steken naar een ander. De verantwoordelijkheid voor je leven en voor je problemen wordt bij het individu gelegd.</w:t>
      </w:r>
    </w:p>
    <w:p w:rsidR="00B8680D" w:rsidRDefault="00B77E78" w:rsidP="00532DBB">
      <w:pPr>
        <w:pStyle w:val="Lijstalinea"/>
        <w:numPr>
          <w:ilvl w:val="0"/>
          <w:numId w:val="5"/>
        </w:numPr>
        <w:rPr>
          <w:rFonts w:ascii="Calibri" w:hAnsi="Calibri"/>
          <w:sz w:val="24"/>
          <w:szCs w:val="24"/>
        </w:rPr>
      </w:pPr>
      <w:r>
        <w:rPr>
          <w:rFonts w:ascii="Calibri" w:hAnsi="Calibri"/>
          <w:sz w:val="24"/>
          <w:szCs w:val="24"/>
        </w:rPr>
        <w:t>Veranderingen in de jongerencultuur</w:t>
      </w:r>
      <w:r w:rsidR="00D42B21">
        <w:rPr>
          <w:rFonts w:ascii="Calibri" w:hAnsi="Calibri"/>
          <w:sz w:val="24"/>
          <w:szCs w:val="24"/>
        </w:rPr>
        <w:t>.</w:t>
      </w:r>
      <w:r>
        <w:rPr>
          <w:rFonts w:ascii="Calibri" w:hAnsi="Calibri"/>
          <w:sz w:val="24"/>
          <w:szCs w:val="24"/>
        </w:rPr>
        <w:t xml:space="preserve"> </w:t>
      </w:r>
      <w:r w:rsidR="002937E5">
        <w:rPr>
          <w:rFonts w:ascii="Calibri" w:hAnsi="Calibri"/>
          <w:sz w:val="24"/>
          <w:szCs w:val="24"/>
        </w:rPr>
        <w:t>Denk hierbij aan toenemende gebruik van sociale media en de verandering in communicatie die hierdoor ontstaat.</w:t>
      </w:r>
      <w:r w:rsidR="00157FB7">
        <w:rPr>
          <w:rFonts w:ascii="Calibri" w:hAnsi="Calibri"/>
          <w:sz w:val="24"/>
          <w:szCs w:val="24"/>
        </w:rPr>
        <w:t xml:space="preserve"> </w:t>
      </w:r>
    </w:p>
    <w:p w:rsidR="00EF14C2" w:rsidRDefault="00B8680D" w:rsidP="007D429C">
      <w:pPr>
        <w:pStyle w:val="Normaalweb"/>
        <w:shd w:val="clear" w:color="auto" w:fill="FFFFFF"/>
        <w:spacing w:before="0" w:beforeAutospacing="0" w:after="240" w:afterAutospacing="0"/>
        <w:rPr>
          <w:sz w:val="28"/>
          <w:szCs w:val="28"/>
        </w:rPr>
      </w:pPr>
      <w:r w:rsidRPr="00163724">
        <w:rPr>
          <w:rFonts w:asciiTheme="minorHAnsi" w:hAnsiTheme="minorHAnsi" w:cs="Segoe UI"/>
          <w:color w:val="000000"/>
        </w:rPr>
        <w:t xml:space="preserve">Het College van Diakenen </w:t>
      </w:r>
      <w:r w:rsidR="008137A6">
        <w:rPr>
          <w:rFonts w:asciiTheme="minorHAnsi" w:hAnsiTheme="minorHAnsi" w:cs="Segoe UI"/>
          <w:color w:val="000000"/>
        </w:rPr>
        <w:t xml:space="preserve">participeert </w:t>
      </w:r>
      <w:r w:rsidRPr="00163724">
        <w:rPr>
          <w:rFonts w:asciiTheme="minorHAnsi" w:hAnsiTheme="minorHAnsi" w:cs="Segoe UI"/>
          <w:color w:val="000000"/>
        </w:rPr>
        <w:t xml:space="preserve">in het Diaconaal Platform Lansingerland </w:t>
      </w:r>
      <w:r w:rsidR="008137A6">
        <w:rPr>
          <w:rFonts w:asciiTheme="minorHAnsi" w:hAnsiTheme="minorHAnsi" w:cs="Segoe UI"/>
          <w:color w:val="000000"/>
        </w:rPr>
        <w:t xml:space="preserve">en is door die deelname </w:t>
      </w:r>
      <w:r w:rsidRPr="00163724">
        <w:rPr>
          <w:rFonts w:asciiTheme="minorHAnsi" w:hAnsiTheme="minorHAnsi" w:cs="Segoe UI"/>
          <w:color w:val="000000"/>
        </w:rPr>
        <w:t>ook betrokken bij het WMO</w:t>
      </w:r>
      <w:r w:rsidR="00904489">
        <w:rPr>
          <w:rFonts w:asciiTheme="minorHAnsi" w:hAnsiTheme="minorHAnsi" w:cs="Segoe UI"/>
          <w:color w:val="000000"/>
        </w:rPr>
        <w:t xml:space="preserve">-overleg </w:t>
      </w:r>
      <w:r w:rsidRPr="00163724">
        <w:rPr>
          <w:rFonts w:asciiTheme="minorHAnsi" w:hAnsiTheme="minorHAnsi" w:cs="Segoe UI"/>
          <w:color w:val="000000"/>
        </w:rPr>
        <w:t xml:space="preserve">(Wet Maatschappelijke Ondersteuning) van de gemeente </w:t>
      </w:r>
      <w:r w:rsidR="000A50E7" w:rsidRPr="00163724">
        <w:rPr>
          <w:rFonts w:asciiTheme="minorHAnsi" w:hAnsiTheme="minorHAnsi" w:cs="Segoe UI"/>
          <w:color w:val="000000"/>
        </w:rPr>
        <w:t>Lansingerland.</w:t>
      </w:r>
      <w:r w:rsidR="000A50E7">
        <w:rPr>
          <w:rFonts w:asciiTheme="minorHAnsi" w:hAnsiTheme="minorHAnsi" w:cs="Segoe UI"/>
          <w:color w:val="000000"/>
        </w:rPr>
        <w:t xml:space="preserve"> </w:t>
      </w:r>
      <w:r w:rsidR="006B4F95">
        <w:rPr>
          <w:rFonts w:ascii="Calibri" w:hAnsi="Calibri"/>
        </w:rPr>
        <w:t xml:space="preserve">Het Diaconaal Platform gedraagt zich als criticaster op het beleid van de gemeente Lansingerland. </w:t>
      </w:r>
    </w:p>
    <w:p w:rsidR="00EF14C2" w:rsidRPr="00D4661E" w:rsidRDefault="00EF14C2" w:rsidP="006059B6">
      <w:pPr>
        <w:pStyle w:val="Kop1"/>
        <w:rPr>
          <w:b/>
          <w:sz w:val="24"/>
          <w:szCs w:val="24"/>
        </w:rPr>
      </w:pPr>
      <w:bookmarkStart w:id="9" w:name="_Toc58059228"/>
      <w:r w:rsidRPr="00D4661E">
        <w:rPr>
          <w:b/>
          <w:sz w:val="24"/>
          <w:szCs w:val="24"/>
        </w:rPr>
        <w:t>Taken van de Diaconie</w:t>
      </w:r>
      <w:bookmarkEnd w:id="9"/>
    </w:p>
    <w:p w:rsidR="007F4879" w:rsidRPr="004B171B" w:rsidRDefault="00163724" w:rsidP="00FF4F14">
      <w:pPr>
        <w:pStyle w:val="Normaalweb"/>
        <w:shd w:val="clear" w:color="auto" w:fill="FFFFFF"/>
        <w:spacing w:before="240" w:beforeAutospacing="0" w:after="240" w:afterAutospacing="0"/>
        <w:rPr>
          <w:rFonts w:ascii="Calibri" w:hAnsi="Calibri" w:cs="Segoe UI"/>
          <w:color w:val="000000"/>
        </w:rPr>
      </w:pPr>
      <w:r w:rsidRPr="004B171B">
        <w:rPr>
          <w:rFonts w:ascii="Calibri" w:hAnsi="Calibri" w:cs="Segoe UI"/>
          <w:color w:val="000000"/>
        </w:rPr>
        <w:t>De College van Diakenen draagt zorg voor de diaconale zorg binnen onze kerk en zo nodig ook daarbuiten.</w:t>
      </w:r>
      <w:r w:rsidR="007F4879">
        <w:rPr>
          <w:rFonts w:ascii="Calibri" w:hAnsi="Calibri" w:cs="Segoe UI"/>
          <w:color w:val="000000"/>
        </w:rPr>
        <w:t xml:space="preserve"> Het </w:t>
      </w:r>
      <w:r w:rsidR="007F4879" w:rsidRPr="004B171B">
        <w:rPr>
          <w:rFonts w:ascii="Calibri" w:hAnsi="Calibri" w:cs="Segoe UI"/>
          <w:color w:val="000000"/>
        </w:rPr>
        <w:t>Diaconaat is een opdracht voor de gehele gemeente. Als diakenen willen we hier graag het voortouw in nemen.</w:t>
      </w:r>
      <w:r w:rsidR="007F4879">
        <w:rPr>
          <w:rFonts w:ascii="Calibri" w:hAnsi="Calibri" w:cs="Segoe UI"/>
          <w:color w:val="000000"/>
        </w:rPr>
        <w:t xml:space="preserve"> </w:t>
      </w:r>
      <w:r w:rsidR="007F4879" w:rsidRPr="004B171B">
        <w:rPr>
          <w:rFonts w:ascii="Calibri" w:hAnsi="Calibri" w:cs="Segoe UI"/>
          <w:color w:val="000000"/>
        </w:rPr>
        <w:t>Het College van Diakenen vergadert maandelijks.</w:t>
      </w:r>
    </w:p>
    <w:p w:rsidR="00163724" w:rsidRPr="004B171B" w:rsidRDefault="00163724" w:rsidP="00FF4F14">
      <w:pPr>
        <w:pStyle w:val="Normaalweb"/>
        <w:shd w:val="clear" w:color="auto" w:fill="FFFFFF"/>
        <w:spacing w:before="0" w:beforeAutospacing="0" w:after="240" w:afterAutospacing="0"/>
        <w:rPr>
          <w:rFonts w:ascii="Calibri" w:hAnsi="Calibri" w:cs="Segoe UI"/>
          <w:color w:val="000000"/>
        </w:rPr>
      </w:pPr>
      <w:r w:rsidRPr="004B171B">
        <w:rPr>
          <w:rFonts w:ascii="Calibri" w:hAnsi="Calibri" w:cs="Segoe UI"/>
          <w:color w:val="000000"/>
        </w:rPr>
        <w:t xml:space="preserve">Tevens zorgt de </w:t>
      </w:r>
      <w:r w:rsidR="009F7E3B">
        <w:rPr>
          <w:rFonts w:ascii="Calibri" w:hAnsi="Calibri" w:cs="Segoe UI"/>
          <w:color w:val="000000"/>
        </w:rPr>
        <w:t>Diaconie</w:t>
      </w:r>
      <w:r w:rsidRPr="004B171B">
        <w:rPr>
          <w:rFonts w:ascii="Calibri" w:hAnsi="Calibri" w:cs="Segoe UI"/>
          <w:color w:val="000000"/>
        </w:rPr>
        <w:t xml:space="preserve"> voor:</w:t>
      </w:r>
    </w:p>
    <w:p w:rsidR="00163724" w:rsidRPr="00110E22" w:rsidRDefault="002C637D" w:rsidP="006059B6">
      <w:pPr>
        <w:pStyle w:val="Kop3"/>
        <w:rPr>
          <w:sz w:val="24"/>
          <w:szCs w:val="24"/>
        </w:rPr>
      </w:pPr>
      <w:bookmarkStart w:id="10" w:name="_Toc58059229"/>
      <w:r>
        <w:rPr>
          <w:sz w:val="24"/>
          <w:szCs w:val="24"/>
        </w:rPr>
        <w:t>S</w:t>
      </w:r>
      <w:r w:rsidR="00163724" w:rsidRPr="00110E22">
        <w:rPr>
          <w:sz w:val="24"/>
          <w:szCs w:val="24"/>
        </w:rPr>
        <w:t>electie van diaconale doelen voor collectes</w:t>
      </w:r>
      <w:r w:rsidR="004B171B" w:rsidRPr="00110E22">
        <w:rPr>
          <w:sz w:val="24"/>
          <w:szCs w:val="24"/>
        </w:rPr>
        <w:t>:</w:t>
      </w:r>
      <w:bookmarkEnd w:id="10"/>
    </w:p>
    <w:p w:rsidR="004B171B" w:rsidRPr="004B171B" w:rsidRDefault="004B171B" w:rsidP="00FF4F14">
      <w:pPr>
        <w:shd w:val="clear" w:color="auto" w:fill="FFFFFF"/>
        <w:spacing w:before="240" w:after="240" w:line="240" w:lineRule="auto"/>
        <w:rPr>
          <w:rFonts w:ascii="Calibri" w:eastAsia="Times New Roman" w:hAnsi="Calibri" w:cs="Times New Roman"/>
          <w:color w:val="222222"/>
          <w:sz w:val="24"/>
          <w:szCs w:val="24"/>
          <w:lang w:eastAsia="nl-NL"/>
        </w:rPr>
      </w:pPr>
      <w:r w:rsidRPr="004B171B">
        <w:rPr>
          <w:rFonts w:ascii="Calibri" w:eastAsia="Times New Roman" w:hAnsi="Calibri" w:cs="Times New Roman"/>
          <w:color w:val="222222"/>
          <w:sz w:val="24"/>
          <w:szCs w:val="24"/>
          <w:lang w:eastAsia="nl-NL"/>
        </w:rPr>
        <w:t>Jaarlijkse Collecte rooster maken voor het volgende jaar.</w:t>
      </w:r>
      <w:r>
        <w:rPr>
          <w:rFonts w:ascii="Calibri" w:eastAsia="Times New Roman" w:hAnsi="Calibri" w:cs="Times New Roman"/>
          <w:color w:val="222222"/>
          <w:sz w:val="24"/>
          <w:szCs w:val="24"/>
          <w:lang w:eastAsia="nl-NL"/>
        </w:rPr>
        <w:t xml:space="preserve"> </w:t>
      </w:r>
      <w:r w:rsidRPr="004B171B">
        <w:rPr>
          <w:rFonts w:ascii="Calibri" w:eastAsia="Times New Roman" w:hAnsi="Calibri" w:cs="Times New Roman"/>
          <w:color w:val="222222"/>
          <w:sz w:val="24"/>
          <w:szCs w:val="24"/>
          <w:lang w:eastAsia="nl-NL"/>
        </w:rPr>
        <w:t>Iedere week op de zondagsbrief, beamer en mogelijk mededelingenblad het collecte doel publiceren en indien mogelijk achtergrondinformatie geven. </w:t>
      </w:r>
    </w:p>
    <w:p w:rsidR="00163724" w:rsidRPr="00110E22" w:rsidRDefault="002C637D" w:rsidP="006059B6">
      <w:pPr>
        <w:pStyle w:val="Kop3"/>
        <w:rPr>
          <w:sz w:val="24"/>
          <w:szCs w:val="24"/>
        </w:rPr>
      </w:pPr>
      <w:bookmarkStart w:id="11" w:name="_Toc58059230"/>
      <w:r>
        <w:rPr>
          <w:sz w:val="24"/>
          <w:szCs w:val="24"/>
        </w:rPr>
        <w:t>O</w:t>
      </w:r>
      <w:r w:rsidR="00163724" w:rsidRPr="00110E22">
        <w:rPr>
          <w:sz w:val="24"/>
          <w:szCs w:val="24"/>
        </w:rPr>
        <w:t>ntvangst en afdracht van collectegelden</w:t>
      </w:r>
      <w:r w:rsidR="004B171B" w:rsidRPr="00110E22">
        <w:rPr>
          <w:sz w:val="24"/>
          <w:szCs w:val="24"/>
        </w:rPr>
        <w:t>:</w:t>
      </w:r>
      <w:bookmarkEnd w:id="11"/>
    </w:p>
    <w:p w:rsidR="004B171B" w:rsidRPr="004B171B" w:rsidRDefault="00B53CD0" w:rsidP="00FF4F14">
      <w:pPr>
        <w:shd w:val="clear" w:color="auto" w:fill="FFFFFF"/>
        <w:spacing w:before="240" w:after="240" w:line="240" w:lineRule="auto"/>
        <w:rPr>
          <w:rFonts w:ascii="Calibri" w:hAnsi="Calibri" w:cs="Segoe UI"/>
          <w:color w:val="000000"/>
          <w:sz w:val="24"/>
          <w:szCs w:val="24"/>
        </w:rPr>
      </w:pPr>
      <w:r w:rsidRPr="00B53CD0">
        <w:rPr>
          <w:rFonts w:ascii="Calibri" w:eastAsia="Times New Roman" w:hAnsi="Calibri" w:cs="Times New Roman"/>
          <w:color w:val="222222"/>
          <w:sz w:val="24"/>
          <w:szCs w:val="24"/>
          <w:lang w:eastAsia="nl-NL"/>
        </w:rPr>
        <w:t xml:space="preserve">Opbrengsten overmaken naar de genoemde doelen en de opbrengst van de afgelopen </w:t>
      </w:r>
      <w:r w:rsidR="00E93837">
        <w:rPr>
          <w:rFonts w:ascii="Calibri" w:eastAsia="Times New Roman" w:hAnsi="Calibri" w:cs="Times New Roman"/>
          <w:color w:val="222222"/>
          <w:sz w:val="24"/>
          <w:szCs w:val="24"/>
          <w:lang w:eastAsia="nl-NL"/>
        </w:rPr>
        <w:t>maand</w:t>
      </w:r>
      <w:r w:rsidRPr="00B53CD0">
        <w:rPr>
          <w:rFonts w:ascii="Calibri" w:eastAsia="Times New Roman" w:hAnsi="Calibri" w:cs="Times New Roman"/>
          <w:color w:val="222222"/>
          <w:sz w:val="24"/>
          <w:szCs w:val="24"/>
          <w:lang w:eastAsia="nl-NL"/>
        </w:rPr>
        <w:t xml:space="preserve"> publiceren in de zondagsbrief en maandelijks in het mededelingenblad. </w:t>
      </w:r>
      <w:r w:rsidR="00EF1BE8">
        <w:rPr>
          <w:rFonts w:ascii="Calibri" w:eastAsia="Times New Roman" w:hAnsi="Calibri" w:cs="Times New Roman"/>
          <w:color w:val="222222"/>
          <w:sz w:val="24"/>
          <w:szCs w:val="24"/>
          <w:lang w:eastAsia="nl-NL"/>
        </w:rPr>
        <w:t xml:space="preserve">De handelingen en de administratie rond het collecteren, collectebonnen en collectemunten staat apart beschreven. </w:t>
      </w:r>
    </w:p>
    <w:p w:rsidR="00163724" w:rsidRPr="00110E22" w:rsidRDefault="002C637D" w:rsidP="006059B6">
      <w:pPr>
        <w:pStyle w:val="Kop3"/>
        <w:rPr>
          <w:sz w:val="24"/>
          <w:szCs w:val="24"/>
        </w:rPr>
      </w:pPr>
      <w:bookmarkStart w:id="12" w:name="_Toc58059231"/>
      <w:r>
        <w:rPr>
          <w:sz w:val="24"/>
          <w:szCs w:val="24"/>
        </w:rPr>
        <w:t>C</w:t>
      </w:r>
      <w:r w:rsidR="00163724" w:rsidRPr="00110E22">
        <w:rPr>
          <w:sz w:val="24"/>
          <w:szCs w:val="24"/>
        </w:rPr>
        <w:t>ontacten met commissies en taakgroepen</w:t>
      </w:r>
      <w:r w:rsidR="00B53CD0" w:rsidRPr="00110E22">
        <w:rPr>
          <w:sz w:val="24"/>
          <w:szCs w:val="24"/>
        </w:rPr>
        <w:t>:</w:t>
      </w:r>
      <w:bookmarkEnd w:id="12"/>
    </w:p>
    <w:p w:rsidR="008F4B6A" w:rsidRPr="005B1E79" w:rsidRDefault="008F4B6A" w:rsidP="00FF4F14">
      <w:pPr>
        <w:shd w:val="clear" w:color="auto" w:fill="FFFFFF"/>
        <w:spacing w:before="240" w:after="0" w:line="240" w:lineRule="auto"/>
        <w:rPr>
          <w:rFonts w:ascii="Calibri" w:eastAsia="Times New Roman" w:hAnsi="Calibri" w:cs="Times New Roman"/>
          <w:i/>
          <w:color w:val="222222"/>
          <w:lang w:eastAsia="nl-NL"/>
        </w:rPr>
      </w:pPr>
      <w:r>
        <w:rPr>
          <w:rFonts w:ascii="Calibri" w:eastAsia="Times New Roman" w:hAnsi="Calibri" w:cs="Times New Roman"/>
          <w:color w:val="222222"/>
          <w:sz w:val="24"/>
          <w:szCs w:val="24"/>
          <w:lang w:eastAsia="nl-NL"/>
        </w:rPr>
        <w:t xml:space="preserve">Voorzitter </w:t>
      </w:r>
      <w:r w:rsidR="008B016A">
        <w:rPr>
          <w:rFonts w:ascii="Calibri" w:eastAsia="Times New Roman" w:hAnsi="Calibri" w:cs="Times New Roman"/>
          <w:color w:val="222222"/>
          <w:sz w:val="24"/>
          <w:szCs w:val="24"/>
          <w:lang w:eastAsia="nl-NL"/>
        </w:rPr>
        <w:t xml:space="preserve">van de </w:t>
      </w:r>
      <w:r w:rsidR="00D9258A" w:rsidRPr="00D9258A">
        <w:rPr>
          <w:rFonts w:ascii="Calibri" w:eastAsia="Times New Roman" w:hAnsi="Calibri" w:cs="Times New Roman"/>
          <w:color w:val="222222"/>
          <w:sz w:val="24"/>
          <w:szCs w:val="24"/>
          <w:lang w:eastAsia="nl-NL"/>
        </w:rPr>
        <w:t>Taakgroep Present</w:t>
      </w:r>
      <w:r w:rsidR="00D9258A">
        <w:rPr>
          <w:rFonts w:ascii="Calibri" w:eastAsia="Times New Roman" w:hAnsi="Calibri" w:cs="Times New Roman"/>
          <w:color w:val="222222"/>
          <w:sz w:val="24"/>
          <w:szCs w:val="24"/>
          <w:lang w:eastAsia="nl-NL"/>
        </w:rPr>
        <w:t xml:space="preserve"> </w:t>
      </w:r>
      <w:r w:rsidR="008B016A">
        <w:rPr>
          <w:rFonts w:ascii="Calibri" w:eastAsia="Times New Roman" w:hAnsi="Calibri" w:cs="Times New Roman"/>
          <w:color w:val="222222"/>
          <w:sz w:val="24"/>
          <w:szCs w:val="24"/>
          <w:lang w:eastAsia="nl-NL"/>
        </w:rPr>
        <w:t xml:space="preserve">en </w:t>
      </w:r>
      <w:proofErr w:type="spellStart"/>
      <w:r w:rsidR="008B016A">
        <w:rPr>
          <w:rFonts w:ascii="Calibri" w:eastAsia="Times New Roman" w:hAnsi="Calibri" w:cs="Times New Roman"/>
          <w:color w:val="222222"/>
          <w:sz w:val="24"/>
          <w:szCs w:val="24"/>
          <w:lang w:eastAsia="nl-NL"/>
        </w:rPr>
        <w:t>linking</w:t>
      </w:r>
      <w:proofErr w:type="spellEnd"/>
      <w:r w:rsidR="008B016A">
        <w:rPr>
          <w:rFonts w:ascii="Calibri" w:eastAsia="Times New Roman" w:hAnsi="Calibri" w:cs="Times New Roman"/>
          <w:color w:val="222222"/>
          <w:sz w:val="24"/>
          <w:szCs w:val="24"/>
          <w:lang w:eastAsia="nl-NL"/>
        </w:rPr>
        <w:t xml:space="preserve"> pin naar de Kerkenraad.</w:t>
      </w:r>
      <w:r w:rsidR="00307927">
        <w:rPr>
          <w:rFonts w:ascii="Calibri" w:eastAsia="Times New Roman" w:hAnsi="Calibri" w:cs="Times New Roman"/>
          <w:color w:val="222222"/>
          <w:sz w:val="24"/>
          <w:szCs w:val="24"/>
          <w:lang w:eastAsia="nl-NL"/>
        </w:rPr>
        <w:t xml:space="preserve"> </w:t>
      </w:r>
    </w:p>
    <w:p w:rsidR="0029294D" w:rsidRDefault="00D9258A" w:rsidP="00FF4F14">
      <w:pPr>
        <w:shd w:val="clear" w:color="auto" w:fill="FFFFFF"/>
        <w:spacing w:before="240" w:after="0" w:line="240" w:lineRule="auto"/>
        <w:rPr>
          <w:rFonts w:ascii="Calibri" w:eastAsia="Times New Roman" w:hAnsi="Calibri" w:cs="Times New Roman"/>
          <w:color w:val="222222"/>
          <w:sz w:val="24"/>
          <w:szCs w:val="24"/>
          <w:lang w:eastAsia="nl-NL"/>
        </w:rPr>
      </w:pPr>
      <w:r w:rsidRPr="00D9258A">
        <w:rPr>
          <w:rFonts w:ascii="Calibri" w:eastAsia="Times New Roman" w:hAnsi="Calibri" w:cs="Times New Roman"/>
          <w:color w:val="222222"/>
          <w:sz w:val="24"/>
          <w:szCs w:val="24"/>
          <w:lang w:eastAsia="nl-NL"/>
        </w:rPr>
        <w:t>Vertegenwoordiger sturen naar Diaconaal Platvorm Lansingerland</w:t>
      </w:r>
      <w:r w:rsidR="0029294D">
        <w:rPr>
          <w:rFonts w:ascii="Calibri" w:eastAsia="Times New Roman" w:hAnsi="Calibri" w:cs="Times New Roman"/>
          <w:color w:val="222222"/>
          <w:sz w:val="24"/>
          <w:szCs w:val="24"/>
          <w:lang w:eastAsia="nl-NL"/>
        </w:rPr>
        <w:t>.</w:t>
      </w:r>
    </w:p>
    <w:p w:rsidR="00BA5EB0" w:rsidRDefault="00D9258A" w:rsidP="00FF4F14">
      <w:pPr>
        <w:shd w:val="clear" w:color="auto" w:fill="FFFFFF"/>
        <w:spacing w:before="240" w:after="0" w:line="240" w:lineRule="auto"/>
        <w:rPr>
          <w:rFonts w:ascii="Calibri" w:eastAsia="Times New Roman" w:hAnsi="Calibri" w:cs="Times New Roman"/>
          <w:color w:val="222222"/>
          <w:sz w:val="24"/>
          <w:szCs w:val="24"/>
          <w:lang w:eastAsia="nl-NL"/>
        </w:rPr>
      </w:pPr>
      <w:r w:rsidRPr="00D9258A">
        <w:rPr>
          <w:rFonts w:ascii="Calibri" w:eastAsia="Times New Roman" w:hAnsi="Calibri" w:cs="Times New Roman"/>
          <w:color w:val="222222"/>
          <w:sz w:val="24"/>
          <w:szCs w:val="24"/>
          <w:lang w:eastAsia="nl-NL"/>
        </w:rPr>
        <w:t xml:space="preserve">Deelnemen aan het overleg van de gezamenlijke </w:t>
      </w:r>
      <w:r w:rsidR="00E93F1C">
        <w:rPr>
          <w:rFonts w:ascii="Calibri" w:eastAsia="Times New Roman" w:hAnsi="Calibri" w:cs="Times New Roman"/>
          <w:color w:val="222222"/>
          <w:sz w:val="24"/>
          <w:szCs w:val="24"/>
          <w:lang w:eastAsia="nl-NL"/>
        </w:rPr>
        <w:t>D</w:t>
      </w:r>
      <w:r w:rsidRPr="00D9258A">
        <w:rPr>
          <w:rFonts w:ascii="Calibri" w:eastAsia="Times New Roman" w:hAnsi="Calibri" w:cs="Times New Roman"/>
          <w:color w:val="222222"/>
          <w:sz w:val="24"/>
          <w:szCs w:val="24"/>
          <w:lang w:eastAsia="nl-NL"/>
        </w:rPr>
        <w:t>iaconieën Bleiswijk</w:t>
      </w:r>
      <w:r w:rsidR="00BA5EB0">
        <w:rPr>
          <w:rFonts w:ascii="Calibri" w:eastAsia="Times New Roman" w:hAnsi="Calibri" w:cs="Times New Roman"/>
          <w:color w:val="222222"/>
          <w:sz w:val="24"/>
          <w:szCs w:val="24"/>
          <w:lang w:eastAsia="nl-NL"/>
        </w:rPr>
        <w:t>.</w:t>
      </w:r>
    </w:p>
    <w:p w:rsidR="005902F8" w:rsidRDefault="00BA5EB0" w:rsidP="00FF4F14">
      <w:pPr>
        <w:pStyle w:val="Tekstopmerking"/>
        <w:spacing w:before="240"/>
        <w:rPr>
          <w:sz w:val="24"/>
          <w:szCs w:val="24"/>
        </w:rPr>
      </w:pPr>
      <w:r w:rsidRPr="005B1E79">
        <w:rPr>
          <w:rFonts w:ascii="Calibri" w:hAnsi="Calibri" w:cs="Segoe UI"/>
          <w:color w:val="000000"/>
          <w:sz w:val="24"/>
          <w:szCs w:val="24"/>
        </w:rPr>
        <w:t xml:space="preserve">Jaarlijks geven de gezamenlijke </w:t>
      </w:r>
      <w:r w:rsidR="00E93F1C">
        <w:rPr>
          <w:rFonts w:ascii="Calibri" w:hAnsi="Calibri" w:cs="Segoe UI"/>
          <w:color w:val="000000"/>
          <w:sz w:val="24"/>
          <w:szCs w:val="24"/>
        </w:rPr>
        <w:t>D</w:t>
      </w:r>
      <w:r w:rsidRPr="005B1E79">
        <w:rPr>
          <w:rFonts w:ascii="Calibri" w:hAnsi="Calibri" w:cs="Segoe UI"/>
          <w:color w:val="000000"/>
          <w:sz w:val="24"/>
          <w:szCs w:val="24"/>
        </w:rPr>
        <w:t xml:space="preserve">iaconieën van de kerken waardebonnen voor de supermarkten in de kerstperiode. Deze bonnen gaan naar gezinnen in Bleiswijk. </w:t>
      </w:r>
      <w:r w:rsidR="00DC303F" w:rsidRPr="005B1E79">
        <w:rPr>
          <w:rFonts w:ascii="Calibri" w:hAnsi="Calibri" w:cs="Segoe UI"/>
          <w:color w:val="000000"/>
          <w:sz w:val="24"/>
          <w:szCs w:val="24"/>
        </w:rPr>
        <w:t xml:space="preserve">Elke 2 jaar wordt een </w:t>
      </w:r>
      <w:r w:rsidR="00DC303F" w:rsidRPr="005B1E79">
        <w:rPr>
          <w:sz w:val="24"/>
          <w:szCs w:val="24"/>
        </w:rPr>
        <w:t>gezamenlijke (collecte) doel afgesproken. De gezamenlijke rekening wordt beheert door de penningmeester Diaconie Open Hof</w:t>
      </w:r>
      <w:r w:rsidR="00E93F1C">
        <w:rPr>
          <w:sz w:val="24"/>
          <w:szCs w:val="24"/>
        </w:rPr>
        <w:t xml:space="preserve"> Bleiswijk</w:t>
      </w:r>
      <w:r w:rsidR="00DC303F" w:rsidRPr="005B1E79">
        <w:rPr>
          <w:sz w:val="24"/>
          <w:szCs w:val="24"/>
        </w:rPr>
        <w:t>.</w:t>
      </w:r>
    </w:p>
    <w:p w:rsidR="005902F8" w:rsidRDefault="005902F8">
      <w:pPr>
        <w:rPr>
          <w:sz w:val="24"/>
          <w:szCs w:val="24"/>
        </w:rPr>
      </w:pPr>
      <w:r>
        <w:rPr>
          <w:sz w:val="24"/>
          <w:szCs w:val="24"/>
        </w:rPr>
        <w:br w:type="page"/>
      </w:r>
    </w:p>
    <w:p w:rsidR="0015773A" w:rsidRPr="00110E22" w:rsidRDefault="002C637D" w:rsidP="0015773A">
      <w:pPr>
        <w:pStyle w:val="Kop3"/>
        <w:rPr>
          <w:sz w:val="24"/>
          <w:szCs w:val="24"/>
        </w:rPr>
      </w:pPr>
      <w:bookmarkStart w:id="13" w:name="_Toc58059232"/>
      <w:r>
        <w:rPr>
          <w:sz w:val="24"/>
          <w:szCs w:val="24"/>
        </w:rPr>
        <w:lastRenderedPageBreak/>
        <w:t>H</w:t>
      </w:r>
      <w:r w:rsidR="0015773A" w:rsidRPr="00110E22">
        <w:rPr>
          <w:sz w:val="24"/>
          <w:szCs w:val="24"/>
        </w:rPr>
        <w:t>et avondmaal:</w:t>
      </w:r>
      <w:bookmarkEnd w:id="13"/>
    </w:p>
    <w:p w:rsidR="00374E13" w:rsidRDefault="0086706C" w:rsidP="00FF4F14">
      <w:pPr>
        <w:shd w:val="clear" w:color="auto" w:fill="FFFFFF"/>
        <w:spacing w:before="240" w:after="240" w:line="240" w:lineRule="auto"/>
        <w:rPr>
          <w:rFonts w:ascii="Calibri" w:eastAsia="Times New Roman" w:hAnsi="Calibri" w:cs="Times New Roman"/>
          <w:color w:val="222222"/>
          <w:sz w:val="24"/>
          <w:szCs w:val="24"/>
          <w:lang w:eastAsia="nl-NL"/>
        </w:rPr>
      </w:pPr>
      <w:r w:rsidRPr="0086706C">
        <w:rPr>
          <w:rFonts w:ascii="Calibri" w:eastAsia="Times New Roman" w:hAnsi="Calibri" w:cs="Times New Roman"/>
          <w:color w:val="222222"/>
          <w:sz w:val="24"/>
          <w:szCs w:val="24"/>
          <w:lang w:eastAsia="nl-NL"/>
        </w:rPr>
        <w:t>Voorbereiden van het avondmaal. Inkoop wijn </w:t>
      </w:r>
      <w:r>
        <w:rPr>
          <w:rFonts w:ascii="Calibri" w:eastAsia="Times New Roman" w:hAnsi="Calibri" w:cs="Times New Roman"/>
          <w:color w:val="222222"/>
          <w:sz w:val="24"/>
          <w:szCs w:val="24"/>
          <w:lang w:eastAsia="nl-NL"/>
        </w:rPr>
        <w:t>door de koster</w:t>
      </w:r>
      <w:r w:rsidRPr="0086706C">
        <w:rPr>
          <w:rFonts w:ascii="Calibri" w:eastAsia="Times New Roman" w:hAnsi="Calibri" w:cs="Times New Roman"/>
          <w:color w:val="FF0000"/>
          <w:sz w:val="24"/>
          <w:szCs w:val="24"/>
          <w:lang w:eastAsia="nl-NL"/>
        </w:rPr>
        <w:t> </w:t>
      </w:r>
      <w:r w:rsidRPr="0086706C">
        <w:rPr>
          <w:rFonts w:ascii="Calibri" w:eastAsia="Times New Roman" w:hAnsi="Calibri" w:cs="Times New Roman"/>
          <w:color w:val="222222"/>
          <w:sz w:val="24"/>
          <w:szCs w:val="24"/>
          <w:lang w:eastAsia="nl-NL"/>
        </w:rPr>
        <w:t>en brood</w:t>
      </w:r>
      <w:r>
        <w:rPr>
          <w:rFonts w:ascii="Calibri" w:eastAsia="Times New Roman" w:hAnsi="Calibri" w:cs="Times New Roman"/>
          <w:color w:val="222222"/>
          <w:sz w:val="24"/>
          <w:szCs w:val="24"/>
          <w:lang w:eastAsia="nl-NL"/>
        </w:rPr>
        <w:t xml:space="preserve"> door de dienstdoende diaken.</w:t>
      </w:r>
      <w:r w:rsidR="00374E13">
        <w:rPr>
          <w:rFonts w:ascii="Calibri" w:eastAsia="Times New Roman" w:hAnsi="Calibri" w:cs="Times New Roman"/>
          <w:color w:val="222222"/>
          <w:sz w:val="24"/>
          <w:szCs w:val="24"/>
          <w:lang w:eastAsia="nl-NL"/>
        </w:rPr>
        <w:t xml:space="preserve"> De kosten zijn voor rekening van de Kerk.</w:t>
      </w:r>
    </w:p>
    <w:p w:rsidR="0086706C" w:rsidRPr="0086706C" w:rsidRDefault="0086706C" w:rsidP="00FF4F14">
      <w:pPr>
        <w:shd w:val="clear" w:color="auto" w:fill="FFFFFF"/>
        <w:spacing w:before="240" w:after="240" w:line="240" w:lineRule="auto"/>
        <w:rPr>
          <w:rFonts w:ascii="Calibri" w:eastAsia="Times New Roman" w:hAnsi="Calibri" w:cs="Times New Roman"/>
          <w:color w:val="222222"/>
          <w:sz w:val="24"/>
          <w:szCs w:val="24"/>
          <w:lang w:eastAsia="nl-NL"/>
        </w:rPr>
      </w:pPr>
      <w:r>
        <w:rPr>
          <w:rFonts w:ascii="Calibri" w:eastAsia="Times New Roman" w:hAnsi="Calibri" w:cs="Times New Roman"/>
          <w:color w:val="222222"/>
          <w:sz w:val="24"/>
          <w:szCs w:val="24"/>
          <w:lang w:eastAsia="nl-NL"/>
        </w:rPr>
        <w:t xml:space="preserve">Publiceren de </w:t>
      </w:r>
      <w:r w:rsidRPr="0086706C">
        <w:rPr>
          <w:rFonts w:ascii="Calibri" w:eastAsia="Times New Roman" w:hAnsi="Calibri" w:cs="Times New Roman"/>
          <w:color w:val="222222"/>
          <w:sz w:val="24"/>
          <w:szCs w:val="24"/>
          <w:lang w:eastAsia="nl-NL"/>
        </w:rPr>
        <w:t xml:space="preserve">vorm van het avondmaal in </w:t>
      </w:r>
      <w:r>
        <w:rPr>
          <w:rFonts w:ascii="Calibri" w:eastAsia="Times New Roman" w:hAnsi="Calibri" w:cs="Times New Roman"/>
          <w:color w:val="222222"/>
          <w:sz w:val="24"/>
          <w:szCs w:val="24"/>
          <w:lang w:eastAsia="nl-NL"/>
        </w:rPr>
        <w:t xml:space="preserve">de </w:t>
      </w:r>
      <w:r w:rsidRPr="0086706C">
        <w:rPr>
          <w:rFonts w:ascii="Calibri" w:eastAsia="Times New Roman" w:hAnsi="Calibri" w:cs="Times New Roman"/>
          <w:color w:val="222222"/>
          <w:sz w:val="24"/>
          <w:szCs w:val="24"/>
          <w:lang w:eastAsia="nl-NL"/>
        </w:rPr>
        <w:t xml:space="preserve">zondagsbrief en </w:t>
      </w:r>
      <w:r>
        <w:rPr>
          <w:rFonts w:ascii="Calibri" w:eastAsia="Times New Roman" w:hAnsi="Calibri" w:cs="Times New Roman"/>
          <w:color w:val="222222"/>
          <w:sz w:val="24"/>
          <w:szCs w:val="24"/>
          <w:lang w:eastAsia="nl-NL"/>
        </w:rPr>
        <w:t xml:space="preserve">het </w:t>
      </w:r>
      <w:r w:rsidRPr="0086706C">
        <w:rPr>
          <w:rFonts w:ascii="Calibri" w:eastAsia="Times New Roman" w:hAnsi="Calibri" w:cs="Times New Roman"/>
          <w:color w:val="222222"/>
          <w:sz w:val="24"/>
          <w:szCs w:val="24"/>
          <w:lang w:eastAsia="nl-NL"/>
        </w:rPr>
        <w:t>mededelingenblad.</w:t>
      </w:r>
    </w:p>
    <w:p w:rsidR="0086706C" w:rsidRPr="0086706C" w:rsidRDefault="0086706C" w:rsidP="00FF4F14">
      <w:pPr>
        <w:shd w:val="clear" w:color="auto" w:fill="FFFFFF"/>
        <w:spacing w:before="240" w:after="240" w:line="240" w:lineRule="auto"/>
        <w:rPr>
          <w:rFonts w:ascii="Calibri" w:eastAsia="Times New Roman" w:hAnsi="Calibri" w:cs="Times New Roman"/>
          <w:color w:val="222222"/>
          <w:sz w:val="24"/>
          <w:szCs w:val="24"/>
          <w:lang w:eastAsia="nl-NL"/>
        </w:rPr>
      </w:pPr>
      <w:r>
        <w:rPr>
          <w:rFonts w:ascii="Calibri" w:eastAsia="Times New Roman" w:hAnsi="Calibri" w:cs="Times New Roman"/>
          <w:color w:val="222222"/>
          <w:sz w:val="24"/>
          <w:szCs w:val="24"/>
          <w:lang w:eastAsia="nl-NL"/>
        </w:rPr>
        <w:t xml:space="preserve">In de handleiding “Avondmaal” staat beschreven </w:t>
      </w:r>
      <w:r w:rsidRPr="0086706C">
        <w:rPr>
          <w:rFonts w:ascii="Calibri" w:eastAsia="Times New Roman" w:hAnsi="Calibri" w:cs="Times New Roman"/>
          <w:color w:val="222222"/>
          <w:sz w:val="24"/>
          <w:szCs w:val="24"/>
          <w:lang w:eastAsia="nl-NL"/>
        </w:rPr>
        <w:t>hoe het avondmaal te vieren en welke ambtsdrager welke taak heeft.</w:t>
      </w:r>
    </w:p>
    <w:p w:rsidR="009F332E" w:rsidRPr="00110E22" w:rsidRDefault="002C637D" w:rsidP="006059B6">
      <w:pPr>
        <w:pStyle w:val="Kop3"/>
        <w:rPr>
          <w:sz w:val="24"/>
          <w:szCs w:val="24"/>
        </w:rPr>
      </w:pPr>
      <w:bookmarkStart w:id="14" w:name="_Toc58059233"/>
      <w:r>
        <w:rPr>
          <w:sz w:val="24"/>
          <w:szCs w:val="24"/>
        </w:rPr>
        <w:t>H</w:t>
      </w:r>
      <w:r w:rsidR="009F332E" w:rsidRPr="00110E22">
        <w:rPr>
          <w:sz w:val="24"/>
          <w:szCs w:val="24"/>
        </w:rPr>
        <w:t xml:space="preserve">et </w:t>
      </w:r>
      <w:r w:rsidR="00163724" w:rsidRPr="00110E22">
        <w:rPr>
          <w:sz w:val="24"/>
          <w:szCs w:val="24"/>
        </w:rPr>
        <w:t xml:space="preserve">fonds </w:t>
      </w:r>
      <w:r w:rsidR="009F332E" w:rsidRPr="00110E22">
        <w:rPr>
          <w:sz w:val="24"/>
          <w:szCs w:val="24"/>
        </w:rPr>
        <w:t>“</w:t>
      </w:r>
      <w:r w:rsidR="00163724" w:rsidRPr="00110E22">
        <w:rPr>
          <w:sz w:val="24"/>
          <w:szCs w:val="24"/>
        </w:rPr>
        <w:t>omzien naar elkaar</w:t>
      </w:r>
      <w:r w:rsidR="00FC7378">
        <w:rPr>
          <w:sz w:val="24"/>
          <w:szCs w:val="24"/>
        </w:rPr>
        <w:t xml:space="preserve"> en verjaardag</w:t>
      </w:r>
      <w:r w:rsidR="004303D9">
        <w:rPr>
          <w:sz w:val="24"/>
          <w:szCs w:val="24"/>
        </w:rPr>
        <w:t>sfonds</w:t>
      </w:r>
      <w:r w:rsidR="00FC7378">
        <w:rPr>
          <w:sz w:val="24"/>
          <w:szCs w:val="24"/>
        </w:rPr>
        <w:t>”</w:t>
      </w:r>
      <w:r w:rsidR="009F332E" w:rsidRPr="00110E22">
        <w:rPr>
          <w:sz w:val="24"/>
          <w:szCs w:val="24"/>
        </w:rPr>
        <w:t>:</w:t>
      </w:r>
      <w:bookmarkEnd w:id="14"/>
    </w:p>
    <w:p w:rsidR="009F332E" w:rsidRPr="005B1E79" w:rsidRDefault="009F332E" w:rsidP="00FF4F14">
      <w:pPr>
        <w:shd w:val="clear" w:color="auto" w:fill="FFFFFF"/>
        <w:spacing w:before="240" w:after="240" w:line="240" w:lineRule="auto"/>
        <w:rPr>
          <w:rFonts w:ascii="Calibri" w:eastAsia="Times New Roman" w:hAnsi="Calibri" w:cs="Times New Roman"/>
          <w:i/>
          <w:color w:val="222222"/>
          <w:sz w:val="24"/>
          <w:szCs w:val="24"/>
          <w:lang w:eastAsia="nl-NL"/>
        </w:rPr>
      </w:pPr>
      <w:r>
        <w:rPr>
          <w:rFonts w:ascii="Calibri" w:eastAsia="Times New Roman" w:hAnsi="Calibri" w:cs="Times New Roman"/>
          <w:color w:val="222222"/>
          <w:sz w:val="24"/>
          <w:szCs w:val="24"/>
          <w:lang w:eastAsia="nl-NL"/>
        </w:rPr>
        <w:t>Het f</w:t>
      </w:r>
      <w:r w:rsidRPr="009F332E">
        <w:rPr>
          <w:rFonts w:ascii="Calibri" w:eastAsia="Times New Roman" w:hAnsi="Calibri" w:cs="Times New Roman"/>
          <w:color w:val="222222"/>
          <w:sz w:val="24"/>
          <w:szCs w:val="24"/>
          <w:lang w:eastAsia="nl-NL"/>
        </w:rPr>
        <w:t xml:space="preserve">onds </w:t>
      </w:r>
      <w:r>
        <w:rPr>
          <w:rFonts w:ascii="Calibri" w:eastAsia="Times New Roman" w:hAnsi="Calibri" w:cs="Times New Roman"/>
          <w:color w:val="222222"/>
          <w:sz w:val="24"/>
          <w:szCs w:val="24"/>
          <w:lang w:eastAsia="nl-NL"/>
        </w:rPr>
        <w:t>“</w:t>
      </w:r>
      <w:r w:rsidR="00FF59AD">
        <w:rPr>
          <w:rFonts w:ascii="Calibri" w:eastAsia="Times New Roman" w:hAnsi="Calibri" w:cs="Times New Roman"/>
          <w:color w:val="222222"/>
          <w:sz w:val="24"/>
          <w:szCs w:val="24"/>
          <w:lang w:eastAsia="nl-NL"/>
        </w:rPr>
        <w:t>O</w:t>
      </w:r>
      <w:r w:rsidRPr="009F332E">
        <w:rPr>
          <w:rFonts w:ascii="Calibri" w:eastAsia="Times New Roman" w:hAnsi="Calibri" w:cs="Times New Roman"/>
          <w:color w:val="222222"/>
          <w:sz w:val="24"/>
          <w:szCs w:val="24"/>
          <w:lang w:eastAsia="nl-NL"/>
        </w:rPr>
        <w:t xml:space="preserve">mzien naar </w:t>
      </w:r>
      <w:r w:rsidR="00FF59AD">
        <w:rPr>
          <w:rFonts w:ascii="Calibri" w:eastAsia="Times New Roman" w:hAnsi="Calibri" w:cs="Times New Roman"/>
          <w:color w:val="222222"/>
          <w:sz w:val="24"/>
          <w:szCs w:val="24"/>
          <w:lang w:eastAsia="nl-NL"/>
        </w:rPr>
        <w:t>E</w:t>
      </w:r>
      <w:r w:rsidRPr="009F332E">
        <w:rPr>
          <w:rFonts w:ascii="Calibri" w:eastAsia="Times New Roman" w:hAnsi="Calibri" w:cs="Times New Roman"/>
          <w:color w:val="222222"/>
          <w:sz w:val="24"/>
          <w:szCs w:val="24"/>
          <w:lang w:eastAsia="nl-NL"/>
        </w:rPr>
        <w:t>lkaar</w:t>
      </w:r>
      <w:r w:rsidR="00FC7378">
        <w:rPr>
          <w:rFonts w:ascii="Calibri" w:eastAsia="Times New Roman" w:hAnsi="Calibri" w:cs="Times New Roman"/>
          <w:color w:val="222222"/>
          <w:sz w:val="24"/>
          <w:szCs w:val="24"/>
          <w:lang w:eastAsia="nl-NL"/>
        </w:rPr>
        <w:t xml:space="preserve"> en </w:t>
      </w:r>
      <w:proofErr w:type="spellStart"/>
      <w:r w:rsidR="004303D9">
        <w:rPr>
          <w:rFonts w:ascii="Calibri" w:eastAsia="Times New Roman" w:hAnsi="Calibri" w:cs="Times New Roman"/>
          <w:color w:val="222222"/>
          <w:sz w:val="24"/>
          <w:szCs w:val="24"/>
          <w:lang w:eastAsia="nl-NL"/>
        </w:rPr>
        <w:t>V</w:t>
      </w:r>
      <w:r w:rsidR="00FC7378">
        <w:rPr>
          <w:rFonts w:ascii="Calibri" w:eastAsia="Times New Roman" w:hAnsi="Calibri" w:cs="Times New Roman"/>
          <w:color w:val="222222"/>
          <w:sz w:val="24"/>
          <w:szCs w:val="24"/>
          <w:lang w:eastAsia="nl-NL"/>
        </w:rPr>
        <w:t>erjaardag</w:t>
      </w:r>
      <w:r w:rsidR="004303D9">
        <w:rPr>
          <w:rFonts w:ascii="Calibri" w:eastAsia="Times New Roman" w:hAnsi="Calibri" w:cs="Times New Roman"/>
          <w:color w:val="222222"/>
          <w:sz w:val="24"/>
          <w:szCs w:val="24"/>
          <w:lang w:eastAsia="nl-NL"/>
        </w:rPr>
        <w:t>sfonds</w:t>
      </w:r>
      <w:proofErr w:type="spellEnd"/>
      <w:r w:rsidR="00FC7378">
        <w:rPr>
          <w:rFonts w:ascii="Calibri" w:eastAsia="Times New Roman" w:hAnsi="Calibri" w:cs="Times New Roman"/>
          <w:color w:val="222222"/>
          <w:sz w:val="24"/>
          <w:szCs w:val="24"/>
          <w:lang w:eastAsia="nl-NL"/>
        </w:rPr>
        <w:t>”</w:t>
      </w:r>
      <w:r w:rsidR="00781DE9">
        <w:rPr>
          <w:rFonts w:ascii="Calibri" w:eastAsia="Times New Roman" w:hAnsi="Calibri" w:cs="Times New Roman"/>
          <w:color w:val="222222"/>
          <w:sz w:val="24"/>
          <w:szCs w:val="24"/>
          <w:lang w:eastAsia="nl-NL"/>
        </w:rPr>
        <w:t xml:space="preserve"> </w:t>
      </w:r>
      <w:r w:rsidR="00781DE9" w:rsidRPr="00781DE9">
        <w:rPr>
          <w:rFonts w:ascii="Calibri" w:hAnsi="Calibri"/>
          <w:sz w:val="24"/>
          <w:szCs w:val="24"/>
        </w:rPr>
        <w:t>is één entiteit</w:t>
      </w:r>
      <w:r w:rsidR="00781DE9">
        <w:rPr>
          <w:rFonts w:ascii="Calibri" w:hAnsi="Calibri"/>
          <w:sz w:val="24"/>
          <w:szCs w:val="24"/>
        </w:rPr>
        <w:t xml:space="preserve">. </w:t>
      </w:r>
      <w:r w:rsidR="00781DE9" w:rsidRPr="00781DE9">
        <w:rPr>
          <w:rFonts w:ascii="Calibri" w:hAnsi="Calibri"/>
          <w:sz w:val="24"/>
          <w:szCs w:val="24"/>
        </w:rPr>
        <w:t>Organisatorisch valt het Fonds onder de Diaconie zonder directe aansturing vanuit de Diaconie. De werkzaamheden worden autonoom verricht door leden van het kerkelijk bureau.</w:t>
      </w:r>
      <w:r w:rsidR="00781DE9">
        <w:rPr>
          <w:rFonts w:ascii="Calibri" w:hAnsi="Calibri"/>
          <w:sz w:val="24"/>
          <w:szCs w:val="24"/>
        </w:rPr>
        <w:t xml:space="preserve"> </w:t>
      </w:r>
      <w:r w:rsidR="0079675F">
        <w:rPr>
          <w:rFonts w:ascii="Calibri" w:hAnsi="Calibri"/>
          <w:sz w:val="24"/>
          <w:szCs w:val="24"/>
        </w:rPr>
        <w:t xml:space="preserve">De werkzaamheden bestaan uit het maken van de </w:t>
      </w:r>
      <w:r w:rsidR="0079675F" w:rsidRPr="0079675F">
        <w:rPr>
          <w:rFonts w:cs="Arial"/>
          <w:bCs/>
          <w:iCs/>
          <w:color w:val="222222"/>
          <w:sz w:val="24"/>
          <w:szCs w:val="24"/>
          <w:shd w:val="clear" w:color="auto" w:fill="FFFFFF"/>
        </w:rPr>
        <w:t>kaarten en de etiketten</w:t>
      </w:r>
      <w:r w:rsidR="0079675F">
        <w:rPr>
          <w:rFonts w:cs="Arial"/>
          <w:bCs/>
          <w:iCs/>
          <w:color w:val="222222"/>
          <w:sz w:val="24"/>
          <w:szCs w:val="24"/>
          <w:shd w:val="clear" w:color="auto" w:fill="FFFFFF"/>
        </w:rPr>
        <w:t xml:space="preserve"> en het verdelen over en brengen </w:t>
      </w:r>
      <w:r w:rsidR="0079675F" w:rsidRPr="0079675F">
        <w:rPr>
          <w:rFonts w:cs="Arial"/>
          <w:bCs/>
          <w:iCs/>
          <w:color w:val="222222"/>
          <w:sz w:val="24"/>
          <w:szCs w:val="24"/>
          <w:shd w:val="clear" w:color="auto" w:fill="FFFFFF"/>
        </w:rPr>
        <w:t>bij de bezorgers</w:t>
      </w:r>
      <w:r w:rsidR="0079675F">
        <w:rPr>
          <w:rFonts w:cs="Arial"/>
          <w:bCs/>
          <w:iCs/>
          <w:color w:val="222222"/>
          <w:sz w:val="24"/>
          <w:szCs w:val="24"/>
          <w:shd w:val="clear" w:color="auto" w:fill="FFFFFF"/>
        </w:rPr>
        <w:t xml:space="preserve">. </w:t>
      </w:r>
      <w:r w:rsidR="00781DE9" w:rsidRPr="00781DE9">
        <w:rPr>
          <w:rFonts w:ascii="Calibri" w:hAnsi="Calibri"/>
          <w:sz w:val="24"/>
          <w:szCs w:val="24"/>
        </w:rPr>
        <w:t xml:space="preserve">Het rondbrengen van </w:t>
      </w:r>
      <w:r w:rsidR="0079675F">
        <w:rPr>
          <w:rFonts w:ascii="Calibri" w:hAnsi="Calibri"/>
          <w:sz w:val="24"/>
          <w:szCs w:val="24"/>
        </w:rPr>
        <w:t xml:space="preserve">de kaarten of </w:t>
      </w:r>
      <w:r w:rsidR="00781DE9" w:rsidRPr="00781DE9">
        <w:rPr>
          <w:rFonts w:ascii="Calibri" w:hAnsi="Calibri"/>
          <w:sz w:val="24"/>
          <w:szCs w:val="24"/>
        </w:rPr>
        <w:t>bemoedigingsattenties</w:t>
      </w:r>
      <w:r w:rsidR="0079675F">
        <w:rPr>
          <w:rFonts w:ascii="Calibri" w:hAnsi="Calibri"/>
          <w:sz w:val="24"/>
          <w:szCs w:val="24"/>
        </w:rPr>
        <w:t xml:space="preserve"> </w:t>
      </w:r>
      <w:r w:rsidR="00781DE9" w:rsidRPr="00781DE9">
        <w:rPr>
          <w:rFonts w:ascii="Calibri" w:hAnsi="Calibri"/>
          <w:sz w:val="24"/>
          <w:szCs w:val="24"/>
        </w:rPr>
        <w:t>vindt plaats door vaste wijkleden</w:t>
      </w:r>
      <w:r w:rsidR="00FF59AD">
        <w:rPr>
          <w:rFonts w:ascii="Calibri" w:hAnsi="Calibri"/>
          <w:sz w:val="24"/>
          <w:szCs w:val="24"/>
        </w:rPr>
        <w:t xml:space="preserve"> (bezorgers van de verjaardagskaart). </w:t>
      </w:r>
      <w:r w:rsidR="00781DE9">
        <w:rPr>
          <w:rFonts w:ascii="Calibri" w:hAnsi="Calibri"/>
          <w:sz w:val="24"/>
          <w:szCs w:val="24"/>
        </w:rPr>
        <w:t xml:space="preserve">De </w:t>
      </w:r>
      <w:r w:rsidR="0079675F">
        <w:rPr>
          <w:rFonts w:ascii="Calibri" w:hAnsi="Calibri"/>
          <w:sz w:val="24"/>
          <w:szCs w:val="24"/>
        </w:rPr>
        <w:t>kosten w</w:t>
      </w:r>
      <w:r w:rsidR="00781DE9">
        <w:rPr>
          <w:rFonts w:ascii="Calibri" w:hAnsi="Calibri"/>
          <w:sz w:val="24"/>
          <w:szCs w:val="24"/>
        </w:rPr>
        <w:t xml:space="preserve">orden betaald </w:t>
      </w:r>
      <w:r w:rsidR="00781DE9" w:rsidRPr="00781DE9">
        <w:rPr>
          <w:rFonts w:ascii="Calibri" w:hAnsi="Calibri"/>
          <w:sz w:val="24"/>
          <w:szCs w:val="24"/>
        </w:rPr>
        <w:t>door de Diaconie. </w:t>
      </w:r>
      <w:r w:rsidR="00187A87">
        <w:rPr>
          <w:rFonts w:ascii="Calibri" w:hAnsi="Calibri"/>
          <w:sz w:val="24"/>
          <w:szCs w:val="24"/>
        </w:rPr>
        <w:t xml:space="preserve">Door </w:t>
      </w:r>
      <w:r w:rsidR="00781DE9" w:rsidRPr="00781DE9">
        <w:rPr>
          <w:rFonts w:ascii="Calibri" w:hAnsi="Calibri"/>
          <w:sz w:val="24"/>
          <w:szCs w:val="24"/>
        </w:rPr>
        <w:t xml:space="preserve">spontane giften van de ontvangers </w:t>
      </w:r>
      <w:r w:rsidR="00187A87">
        <w:rPr>
          <w:rFonts w:ascii="Calibri" w:hAnsi="Calibri"/>
          <w:sz w:val="24"/>
          <w:szCs w:val="24"/>
        </w:rPr>
        <w:t xml:space="preserve">ontstaat </w:t>
      </w:r>
      <w:r w:rsidR="0079675F">
        <w:rPr>
          <w:rFonts w:ascii="Calibri" w:hAnsi="Calibri"/>
          <w:sz w:val="24"/>
          <w:szCs w:val="24"/>
        </w:rPr>
        <w:t xml:space="preserve">doorgaans een </w:t>
      </w:r>
      <w:r w:rsidR="00187A87">
        <w:rPr>
          <w:rFonts w:ascii="Calibri" w:hAnsi="Calibri"/>
          <w:sz w:val="24"/>
          <w:szCs w:val="24"/>
        </w:rPr>
        <w:t>positief saldo wat dankbaar bijgeschreven wordt op het saldo van de Diaconie o</w:t>
      </w:r>
      <w:r w:rsidR="00781DE9" w:rsidRPr="00781DE9">
        <w:rPr>
          <w:rFonts w:ascii="Calibri" w:hAnsi="Calibri"/>
          <w:sz w:val="24"/>
          <w:szCs w:val="24"/>
        </w:rPr>
        <w:t xml:space="preserve">m de </w:t>
      </w:r>
      <w:r w:rsidR="00187A87">
        <w:rPr>
          <w:rFonts w:ascii="Calibri" w:hAnsi="Calibri"/>
          <w:sz w:val="24"/>
          <w:szCs w:val="24"/>
        </w:rPr>
        <w:t xml:space="preserve">algemene </w:t>
      </w:r>
      <w:r w:rsidR="00781DE9" w:rsidRPr="00781DE9">
        <w:rPr>
          <w:rFonts w:ascii="Calibri" w:hAnsi="Calibri"/>
          <w:sz w:val="24"/>
          <w:szCs w:val="24"/>
        </w:rPr>
        <w:t>vaste kosten van de Diaconie deels te vergoeden.</w:t>
      </w:r>
      <w:r w:rsidR="00781DE9" w:rsidRPr="00405860">
        <w:rPr>
          <w:rFonts w:ascii="Calibri" w:eastAsia="Times New Roman" w:hAnsi="Calibri" w:cs="Times New Roman"/>
          <w:color w:val="FF0000"/>
          <w:sz w:val="24"/>
          <w:szCs w:val="24"/>
          <w:lang w:eastAsia="nl-NL"/>
        </w:rPr>
        <w:t xml:space="preserve"> </w:t>
      </w:r>
    </w:p>
    <w:p w:rsidR="00AA6A4C" w:rsidRPr="00110E22" w:rsidRDefault="002C637D" w:rsidP="006059B6">
      <w:pPr>
        <w:pStyle w:val="Kop3"/>
        <w:rPr>
          <w:sz w:val="24"/>
          <w:szCs w:val="24"/>
        </w:rPr>
      </w:pPr>
      <w:bookmarkStart w:id="15" w:name="_Toc58059234"/>
      <w:r>
        <w:rPr>
          <w:sz w:val="24"/>
          <w:szCs w:val="24"/>
        </w:rPr>
        <w:t>D</w:t>
      </w:r>
      <w:r w:rsidR="00163724" w:rsidRPr="00110E22">
        <w:rPr>
          <w:sz w:val="24"/>
          <w:szCs w:val="24"/>
        </w:rPr>
        <w:t>e diaconale groet</w:t>
      </w:r>
      <w:r w:rsidR="00947533" w:rsidRPr="00110E22">
        <w:rPr>
          <w:sz w:val="24"/>
          <w:szCs w:val="24"/>
        </w:rPr>
        <w:t>:</w:t>
      </w:r>
      <w:bookmarkEnd w:id="15"/>
      <w:r w:rsidR="00AA6A4C" w:rsidRPr="00110E22">
        <w:rPr>
          <w:rFonts w:eastAsia="Times New Roman" w:cs="Times New Roman"/>
          <w:color w:val="222222"/>
          <w:sz w:val="24"/>
          <w:szCs w:val="24"/>
          <w:lang w:eastAsia="nl-NL"/>
        </w:rPr>
        <w:t> </w:t>
      </w:r>
    </w:p>
    <w:p w:rsidR="00AA6A4C" w:rsidRDefault="00AA6A4C" w:rsidP="00FF4F14">
      <w:pPr>
        <w:shd w:val="clear" w:color="auto" w:fill="FFFFFF"/>
        <w:spacing w:before="240" w:after="240" w:line="240" w:lineRule="auto"/>
        <w:rPr>
          <w:i/>
          <w:color w:val="FF0000"/>
        </w:rPr>
      </w:pPr>
      <w:r w:rsidRPr="00AA6A4C">
        <w:rPr>
          <w:rFonts w:ascii="Calibri" w:eastAsia="Times New Roman" w:hAnsi="Calibri" w:cs="Times New Roman"/>
          <w:color w:val="222222"/>
          <w:sz w:val="24"/>
          <w:szCs w:val="24"/>
          <w:lang w:eastAsia="nl-NL"/>
        </w:rPr>
        <w:t>Het versturen van kaarten naar</w:t>
      </w:r>
      <w:r>
        <w:rPr>
          <w:rFonts w:ascii="Calibri" w:eastAsia="Times New Roman" w:hAnsi="Calibri" w:cs="Times New Roman"/>
          <w:color w:val="222222"/>
          <w:sz w:val="24"/>
          <w:szCs w:val="24"/>
          <w:lang w:eastAsia="nl-NL"/>
        </w:rPr>
        <w:t xml:space="preserve"> gemeenteleden met persoonlijke gebeurtenissen, zoals z</w:t>
      </w:r>
      <w:r w:rsidRPr="00AA6A4C">
        <w:rPr>
          <w:rFonts w:ascii="Calibri" w:eastAsia="Times New Roman" w:hAnsi="Calibri" w:cs="Times New Roman"/>
          <w:color w:val="222222"/>
          <w:sz w:val="24"/>
          <w:szCs w:val="24"/>
          <w:lang w:eastAsia="nl-NL"/>
        </w:rPr>
        <w:t>iek</w:t>
      </w:r>
      <w:r>
        <w:rPr>
          <w:rFonts w:ascii="Calibri" w:eastAsia="Times New Roman" w:hAnsi="Calibri" w:cs="Times New Roman"/>
          <w:color w:val="222222"/>
          <w:sz w:val="24"/>
          <w:szCs w:val="24"/>
          <w:lang w:eastAsia="nl-NL"/>
        </w:rPr>
        <w:t xml:space="preserve">te, huwelijk, geboorte, overlijden </w:t>
      </w:r>
      <w:r w:rsidRPr="00AA6A4C">
        <w:rPr>
          <w:rFonts w:ascii="Calibri" w:eastAsia="Times New Roman" w:hAnsi="Calibri" w:cs="Times New Roman"/>
          <w:color w:val="222222"/>
          <w:sz w:val="24"/>
          <w:szCs w:val="24"/>
          <w:lang w:eastAsia="nl-NL"/>
        </w:rPr>
        <w:t>enz.</w:t>
      </w:r>
      <w:r>
        <w:rPr>
          <w:rFonts w:ascii="Calibri" w:eastAsia="Times New Roman" w:hAnsi="Calibri" w:cs="Times New Roman"/>
          <w:color w:val="222222"/>
          <w:sz w:val="24"/>
          <w:szCs w:val="24"/>
          <w:lang w:eastAsia="nl-NL"/>
        </w:rPr>
        <w:t xml:space="preserve"> door een Diaconie vrijwilliger.</w:t>
      </w:r>
      <w:r w:rsidR="00770A84">
        <w:rPr>
          <w:rFonts w:ascii="Calibri" w:eastAsia="Times New Roman" w:hAnsi="Calibri" w:cs="Times New Roman"/>
          <w:color w:val="222222"/>
          <w:sz w:val="24"/>
          <w:szCs w:val="24"/>
          <w:lang w:eastAsia="nl-NL"/>
        </w:rPr>
        <w:t xml:space="preserve"> </w:t>
      </w:r>
      <w:r w:rsidR="00CC6241">
        <w:rPr>
          <w:rFonts w:ascii="Calibri" w:eastAsia="Times New Roman" w:hAnsi="Calibri" w:cs="Times New Roman"/>
          <w:color w:val="222222"/>
          <w:sz w:val="24"/>
          <w:szCs w:val="24"/>
          <w:lang w:eastAsia="nl-NL"/>
        </w:rPr>
        <w:t>De kosten worden gedeclareerd bij de Diaconie Open Hof Bleiswijk</w:t>
      </w:r>
    </w:p>
    <w:p w:rsidR="00C42DEC" w:rsidRPr="00110E22" w:rsidRDefault="002C637D" w:rsidP="00C42DEC">
      <w:pPr>
        <w:pStyle w:val="Kop3"/>
        <w:rPr>
          <w:sz w:val="24"/>
          <w:szCs w:val="24"/>
        </w:rPr>
      </w:pPr>
      <w:bookmarkStart w:id="16" w:name="_Toc58059235"/>
      <w:r>
        <w:rPr>
          <w:sz w:val="24"/>
          <w:szCs w:val="24"/>
        </w:rPr>
        <w:t>V</w:t>
      </w:r>
      <w:r w:rsidR="00C42DEC">
        <w:rPr>
          <w:sz w:val="24"/>
          <w:szCs w:val="24"/>
        </w:rPr>
        <w:t>erzorgen Bid</w:t>
      </w:r>
      <w:r w:rsidR="005E6D90">
        <w:rPr>
          <w:sz w:val="24"/>
          <w:szCs w:val="24"/>
        </w:rPr>
        <w:t>-</w:t>
      </w:r>
      <w:r w:rsidR="00C42DEC">
        <w:rPr>
          <w:sz w:val="24"/>
          <w:szCs w:val="24"/>
        </w:rPr>
        <w:t xml:space="preserve"> en </w:t>
      </w:r>
      <w:r w:rsidR="00B97C29">
        <w:rPr>
          <w:sz w:val="24"/>
          <w:szCs w:val="24"/>
        </w:rPr>
        <w:t>D</w:t>
      </w:r>
      <w:r w:rsidR="00C42DEC">
        <w:rPr>
          <w:sz w:val="24"/>
          <w:szCs w:val="24"/>
        </w:rPr>
        <w:t>ankdag</w:t>
      </w:r>
      <w:r w:rsidR="00C42DEC" w:rsidRPr="00110E22">
        <w:rPr>
          <w:sz w:val="24"/>
          <w:szCs w:val="24"/>
        </w:rPr>
        <w:t>:</w:t>
      </w:r>
      <w:bookmarkEnd w:id="16"/>
    </w:p>
    <w:p w:rsidR="001B1472" w:rsidRDefault="00C42DEC" w:rsidP="00FC163A">
      <w:pPr>
        <w:shd w:val="clear" w:color="auto" w:fill="FFFFFF"/>
        <w:spacing w:before="240" w:after="240" w:line="240" w:lineRule="auto"/>
        <w:rPr>
          <w:rFonts w:ascii="Calibri" w:hAnsi="Calibri" w:cs="Segoe UI"/>
          <w:color w:val="000000"/>
          <w:sz w:val="24"/>
          <w:szCs w:val="24"/>
        </w:rPr>
      </w:pPr>
      <w:r>
        <w:rPr>
          <w:rFonts w:ascii="Calibri" w:hAnsi="Calibri" w:cs="Segoe UI"/>
          <w:color w:val="000000"/>
          <w:sz w:val="24"/>
          <w:szCs w:val="24"/>
        </w:rPr>
        <w:t>De senioren krijgen op “dankdag” een attentie wat persoonlijk bezorgd wordt door vrijwilligers van onze kerk.</w:t>
      </w:r>
      <w:r w:rsidR="003131EF">
        <w:rPr>
          <w:rFonts w:ascii="Calibri" w:hAnsi="Calibri" w:cs="Segoe UI"/>
          <w:color w:val="000000"/>
          <w:sz w:val="24"/>
          <w:szCs w:val="24"/>
        </w:rPr>
        <w:t xml:space="preserve"> </w:t>
      </w:r>
    </w:p>
    <w:p w:rsidR="005E6D90" w:rsidRPr="00110E22" w:rsidRDefault="002C637D" w:rsidP="005E6D90">
      <w:pPr>
        <w:pStyle w:val="Kop3"/>
        <w:rPr>
          <w:sz w:val="24"/>
          <w:szCs w:val="24"/>
        </w:rPr>
      </w:pPr>
      <w:bookmarkStart w:id="17" w:name="_Toc58059236"/>
      <w:r>
        <w:rPr>
          <w:sz w:val="24"/>
          <w:szCs w:val="24"/>
        </w:rPr>
        <w:t>V</w:t>
      </w:r>
      <w:r w:rsidR="005E6D90">
        <w:rPr>
          <w:sz w:val="24"/>
          <w:szCs w:val="24"/>
        </w:rPr>
        <w:t>erzorgen dagboekjes</w:t>
      </w:r>
      <w:r w:rsidR="005E6D90" w:rsidRPr="00110E22">
        <w:rPr>
          <w:sz w:val="24"/>
          <w:szCs w:val="24"/>
        </w:rPr>
        <w:t>:</w:t>
      </w:r>
      <w:bookmarkEnd w:id="17"/>
      <w:r w:rsidR="005E6D90" w:rsidRPr="00110E22">
        <w:rPr>
          <w:rFonts w:eastAsia="Times New Roman" w:cs="Times New Roman"/>
          <w:color w:val="222222"/>
          <w:sz w:val="24"/>
          <w:szCs w:val="24"/>
          <w:lang w:eastAsia="nl-NL"/>
        </w:rPr>
        <w:t> </w:t>
      </w:r>
    </w:p>
    <w:p w:rsidR="005E6D90" w:rsidRPr="00EA2061" w:rsidRDefault="005E6D90" w:rsidP="00FC163A">
      <w:pPr>
        <w:shd w:val="clear" w:color="auto" w:fill="FFFFFF"/>
        <w:spacing w:before="240" w:after="240" w:line="240" w:lineRule="auto"/>
        <w:rPr>
          <w:rFonts w:ascii="Calibri" w:hAnsi="Calibri" w:cs="Segoe UI"/>
          <w:color w:val="000000"/>
          <w:sz w:val="24"/>
          <w:szCs w:val="24"/>
        </w:rPr>
      </w:pPr>
      <w:r w:rsidRPr="00EA2061">
        <w:rPr>
          <w:rFonts w:ascii="Calibri" w:hAnsi="Calibri" w:cs="Segoe UI"/>
          <w:color w:val="000000"/>
          <w:sz w:val="24"/>
          <w:szCs w:val="24"/>
        </w:rPr>
        <w:t>De senioren krijgen in december een dagboekje w</w:t>
      </w:r>
      <w:r w:rsidR="00530869" w:rsidRPr="00EA2061">
        <w:rPr>
          <w:rFonts w:ascii="Calibri" w:hAnsi="Calibri" w:cs="Segoe UI"/>
          <w:color w:val="000000"/>
          <w:sz w:val="24"/>
          <w:szCs w:val="24"/>
        </w:rPr>
        <w:t xml:space="preserve">elke </w:t>
      </w:r>
      <w:r w:rsidRPr="00EA2061">
        <w:rPr>
          <w:rFonts w:ascii="Calibri" w:hAnsi="Calibri" w:cs="Segoe UI"/>
          <w:color w:val="000000"/>
          <w:sz w:val="24"/>
          <w:szCs w:val="24"/>
        </w:rPr>
        <w:t xml:space="preserve">persoonlijk bezorgd wordt door vrijwilligers van onze kerk. </w:t>
      </w:r>
    </w:p>
    <w:p w:rsidR="00163724" w:rsidRPr="00110E22" w:rsidRDefault="002C637D" w:rsidP="006059B6">
      <w:pPr>
        <w:pStyle w:val="Kop3"/>
        <w:rPr>
          <w:sz w:val="24"/>
          <w:szCs w:val="24"/>
        </w:rPr>
      </w:pPr>
      <w:bookmarkStart w:id="18" w:name="_Toc58059237"/>
      <w:r>
        <w:rPr>
          <w:sz w:val="24"/>
          <w:szCs w:val="24"/>
        </w:rPr>
        <w:t>I</w:t>
      </w:r>
      <w:r w:rsidR="00BA0BAC" w:rsidRPr="00110E22">
        <w:rPr>
          <w:sz w:val="24"/>
          <w:szCs w:val="24"/>
        </w:rPr>
        <w:t>nzamel</w:t>
      </w:r>
      <w:r w:rsidR="00163724" w:rsidRPr="00110E22">
        <w:rPr>
          <w:sz w:val="24"/>
          <w:szCs w:val="24"/>
        </w:rPr>
        <w:t>acties t.b.v. mensen in armoede</w:t>
      </w:r>
      <w:r w:rsidR="003131EF" w:rsidRPr="00110E22">
        <w:rPr>
          <w:sz w:val="24"/>
          <w:szCs w:val="24"/>
        </w:rPr>
        <w:t>:</w:t>
      </w:r>
      <w:bookmarkEnd w:id="18"/>
    </w:p>
    <w:p w:rsidR="00FF5AE0" w:rsidRPr="00701CA9" w:rsidRDefault="00701CA9" w:rsidP="00FC163A">
      <w:pPr>
        <w:shd w:val="clear" w:color="auto" w:fill="FFFFFF"/>
        <w:spacing w:before="240" w:after="240" w:line="240" w:lineRule="auto"/>
        <w:rPr>
          <w:rFonts w:ascii="Calibri" w:eastAsia="Times New Roman" w:hAnsi="Calibri" w:cs="Times New Roman"/>
          <w:color w:val="222222"/>
          <w:sz w:val="24"/>
          <w:szCs w:val="24"/>
          <w:lang w:eastAsia="nl-NL"/>
        </w:rPr>
      </w:pPr>
      <w:r>
        <w:rPr>
          <w:rFonts w:ascii="Calibri" w:eastAsia="Times New Roman" w:hAnsi="Calibri" w:cs="Times New Roman"/>
          <w:color w:val="222222"/>
          <w:sz w:val="24"/>
          <w:szCs w:val="24"/>
          <w:lang w:eastAsia="nl-NL"/>
        </w:rPr>
        <w:t xml:space="preserve">Actief participeren bij het </w:t>
      </w:r>
      <w:r w:rsidRPr="00701CA9">
        <w:rPr>
          <w:rFonts w:ascii="Calibri" w:eastAsia="Times New Roman" w:hAnsi="Calibri" w:cs="Times New Roman"/>
          <w:color w:val="222222"/>
          <w:sz w:val="24"/>
          <w:szCs w:val="24"/>
          <w:lang w:eastAsia="nl-NL"/>
        </w:rPr>
        <w:t xml:space="preserve">inzamelen voor </w:t>
      </w:r>
      <w:r>
        <w:rPr>
          <w:rFonts w:ascii="Calibri" w:eastAsia="Times New Roman" w:hAnsi="Calibri" w:cs="Times New Roman"/>
          <w:color w:val="222222"/>
          <w:sz w:val="24"/>
          <w:szCs w:val="24"/>
          <w:lang w:eastAsia="nl-NL"/>
        </w:rPr>
        <w:t xml:space="preserve">de </w:t>
      </w:r>
      <w:r w:rsidRPr="00701CA9">
        <w:rPr>
          <w:rFonts w:ascii="Calibri" w:eastAsia="Times New Roman" w:hAnsi="Calibri" w:cs="Times New Roman"/>
          <w:color w:val="222222"/>
          <w:sz w:val="24"/>
          <w:szCs w:val="24"/>
          <w:lang w:eastAsia="nl-NL"/>
        </w:rPr>
        <w:t xml:space="preserve">kledingbank, </w:t>
      </w:r>
      <w:r>
        <w:rPr>
          <w:rFonts w:ascii="Calibri" w:eastAsia="Times New Roman" w:hAnsi="Calibri" w:cs="Times New Roman"/>
          <w:color w:val="222222"/>
          <w:sz w:val="24"/>
          <w:szCs w:val="24"/>
          <w:lang w:eastAsia="nl-NL"/>
        </w:rPr>
        <w:t xml:space="preserve">de </w:t>
      </w:r>
      <w:r w:rsidRPr="00701CA9">
        <w:rPr>
          <w:rFonts w:ascii="Calibri" w:eastAsia="Times New Roman" w:hAnsi="Calibri" w:cs="Times New Roman"/>
          <w:color w:val="222222"/>
          <w:sz w:val="24"/>
          <w:szCs w:val="24"/>
          <w:lang w:eastAsia="nl-NL"/>
        </w:rPr>
        <w:t>voedselbank</w:t>
      </w:r>
      <w:r>
        <w:rPr>
          <w:rFonts w:ascii="Calibri" w:eastAsia="Times New Roman" w:hAnsi="Calibri" w:cs="Times New Roman"/>
          <w:color w:val="222222"/>
          <w:sz w:val="24"/>
          <w:szCs w:val="24"/>
          <w:lang w:eastAsia="nl-NL"/>
        </w:rPr>
        <w:t>, het R</w:t>
      </w:r>
      <w:r w:rsidRPr="00701CA9">
        <w:rPr>
          <w:rFonts w:ascii="Calibri" w:eastAsia="Times New Roman" w:hAnsi="Calibri" w:cs="Times New Roman"/>
          <w:color w:val="222222"/>
          <w:sz w:val="24"/>
          <w:szCs w:val="24"/>
          <w:lang w:eastAsia="nl-NL"/>
        </w:rPr>
        <w:t xml:space="preserve">ode </w:t>
      </w:r>
      <w:r>
        <w:rPr>
          <w:rFonts w:ascii="Calibri" w:eastAsia="Times New Roman" w:hAnsi="Calibri" w:cs="Times New Roman"/>
          <w:color w:val="222222"/>
          <w:sz w:val="24"/>
          <w:szCs w:val="24"/>
          <w:lang w:eastAsia="nl-NL"/>
        </w:rPr>
        <w:t>K</w:t>
      </w:r>
      <w:r w:rsidRPr="00701CA9">
        <w:rPr>
          <w:rFonts w:ascii="Calibri" w:eastAsia="Times New Roman" w:hAnsi="Calibri" w:cs="Times New Roman"/>
          <w:color w:val="222222"/>
          <w:sz w:val="24"/>
          <w:szCs w:val="24"/>
          <w:lang w:eastAsia="nl-NL"/>
        </w:rPr>
        <w:t>ruis</w:t>
      </w:r>
      <w:r>
        <w:rPr>
          <w:rFonts w:ascii="Calibri" w:eastAsia="Times New Roman" w:hAnsi="Calibri" w:cs="Times New Roman"/>
          <w:color w:val="222222"/>
          <w:sz w:val="24"/>
          <w:szCs w:val="24"/>
          <w:lang w:eastAsia="nl-NL"/>
        </w:rPr>
        <w:t>,</w:t>
      </w:r>
      <w:r w:rsidRPr="00701CA9">
        <w:rPr>
          <w:rFonts w:ascii="Calibri" w:eastAsia="Times New Roman" w:hAnsi="Calibri" w:cs="Times New Roman"/>
          <w:color w:val="222222"/>
          <w:sz w:val="24"/>
          <w:szCs w:val="24"/>
          <w:lang w:eastAsia="nl-NL"/>
        </w:rPr>
        <w:t xml:space="preserve"> </w:t>
      </w:r>
      <w:r w:rsidR="00FC163A">
        <w:rPr>
          <w:rFonts w:ascii="Calibri" w:eastAsia="Times New Roman" w:hAnsi="Calibri" w:cs="Times New Roman"/>
          <w:color w:val="222222"/>
          <w:sz w:val="24"/>
          <w:szCs w:val="24"/>
          <w:lang w:eastAsia="nl-NL"/>
        </w:rPr>
        <w:t xml:space="preserve">Leger des Heils, </w:t>
      </w:r>
      <w:r w:rsidRPr="00701CA9">
        <w:rPr>
          <w:rFonts w:ascii="Calibri" w:eastAsia="Times New Roman" w:hAnsi="Calibri" w:cs="Times New Roman"/>
          <w:color w:val="222222"/>
          <w:sz w:val="24"/>
          <w:szCs w:val="24"/>
          <w:lang w:eastAsia="nl-NL"/>
        </w:rPr>
        <w:t>enz.</w:t>
      </w:r>
      <w:r w:rsidR="00FF5AE0">
        <w:rPr>
          <w:rFonts w:ascii="Calibri" w:eastAsia="Times New Roman" w:hAnsi="Calibri" w:cs="Times New Roman"/>
          <w:color w:val="222222"/>
          <w:sz w:val="24"/>
          <w:szCs w:val="24"/>
          <w:lang w:eastAsia="nl-NL"/>
        </w:rPr>
        <w:t xml:space="preserve"> Hier wordt gebruik gemaakt van “inzamelingen.net”</w:t>
      </w:r>
    </w:p>
    <w:p w:rsidR="00163724" w:rsidRPr="00110E22" w:rsidRDefault="002C637D" w:rsidP="006059B6">
      <w:pPr>
        <w:pStyle w:val="Kop3"/>
        <w:rPr>
          <w:sz w:val="24"/>
          <w:szCs w:val="24"/>
        </w:rPr>
      </w:pPr>
      <w:bookmarkStart w:id="19" w:name="_Toc58059238"/>
      <w:r>
        <w:rPr>
          <w:sz w:val="24"/>
          <w:szCs w:val="24"/>
        </w:rPr>
        <w:t>B</w:t>
      </w:r>
      <w:r w:rsidR="00163724" w:rsidRPr="00110E22">
        <w:rPr>
          <w:sz w:val="24"/>
          <w:szCs w:val="24"/>
        </w:rPr>
        <w:t>ijdrage aan</w:t>
      </w:r>
      <w:r w:rsidR="005A15E9" w:rsidRPr="00110E22">
        <w:rPr>
          <w:sz w:val="24"/>
          <w:szCs w:val="24"/>
        </w:rPr>
        <w:t xml:space="preserve"> het </w:t>
      </w:r>
      <w:r w:rsidR="00163724" w:rsidRPr="00110E22">
        <w:rPr>
          <w:sz w:val="24"/>
          <w:szCs w:val="24"/>
        </w:rPr>
        <w:t>Noodfonds Lansingerland</w:t>
      </w:r>
      <w:r w:rsidR="00701CA9" w:rsidRPr="00110E22">
        <w:rPr>
          <w:sz w:val="24"/>
          <w:szCs w:val="24"/>
        </w:rPr>
        <w:t>:</w:t>
      </w:r>
      <w:bookmarkEnd w:id="19"/>
    </w:p>
    <w:p w:rsidR="00FC163A" w:rsidRDefault="005A15E9" w:rsidP="00FC163A">
      <w:pPr>
        <w:pStyle w:val="Normaalweb"/>
        <w:shd w:val="clear" w:color="auto" w:fill="FFFFFF"/>
        <w:spacing w:before="240" w:beforeAutospacing="0" w:after="240" w:afterAutospacing="0"/>
        <w:rPr>
          <w:rFonts w:ascii="Calibri" w:hAnsi="Calibri" w:cs="Segoe UI"/>
          <w:color w:val="000000"/>
        </w:rPr>
      </w:pPr>
      <w:r w:rsidRPr="004B171B">
        <w:rPr>
          <w:rFonts w:ascii="Calibri" w:hAnsi="Calibri" w:cs="Segoe UI"/>
          <w:color w:val="000000"/>
        </w:rPr>
        <w:t xml:space="preserve">Het noodfonds is voortgekomen uit Stichting Noodhulp Lansingerland. De stichting is opgericht in 2013 door acht kerken uit Lansingerland, de gemeente Lansingerland en 3B Wonen. Deze leveren allen jaarlijks een financiële bijdrage om de kas van het noodfonds te vullen. Het bestuur van de stichting bestaat uit vijf vrijwilligers die tweemaal per jaar samenkomen. Noodhulpverlening verloopt altijd via een hulpverlenende instantie die een aanvraagformulier moet indienen bij de gemeente. Personen kunnen dus niet rechtstreeks een verzoek om hulp neerleggen bij de gemeente. Wanneer de hulpvraag wordt gehonoreerd </w:t>
      </w:r>
      <w:r w:rsidRPr="004B171B">
        <w:rPr>
          <w:rFonts w:ascii="Calibri" w:hAnsi="Calibri" w:cs="Segoe UI"/>
          <w:color w:val="000000"/>
        </w:rPr>
        <w:lastRenderedPageBreak/>
        <w:t xml:space="preserve">wordt aan het fonds gevraagd het bedrag over te maken aan de hulpverlenende instantie, die het verder afhandelt. </w:t>
      </w:r>
    </w:p>
    <w:p w:rsidR="004C3109" w:rsidRDefault="005A15E9" w:rsidP="00FC163A">
      <w:pPr>
        <w:pStyle w:val="Normaalweb"/>
        <w:shd w:val="clear" w:color="auto" w:fill="FFFFFF"/>
        <w:spacing w:before="240" w:beforeAutospacing="0" w:after="240" w:afterAutospacing="0"/>
        <w:rPr>
          <w:rFonts w:ascii="Calibri" w:hAnsi="Calibri" w:cs="Segoe UI"/>
          <w:color w:val="000000"/>
        </w:rPr>
      </w:pPr>
      <w:r w:rsidRPr="004B171B">
        <w:rPr>
          <w:rFonts w:ascii="Calibri" w:hAnsi="Calibri" w:cs="Segoe UI"/>
          <w:color w:val="000000"/>
        </w:rPr>
        <w:t xml:space="preserve">Er zijn </w:t>
      </w:r>
      <w:r>
        <w:rPr>
          <w:rFonts w:ascii="Calibri" w:hAnsi="Calibri" w:cs="Segoe UI"/>
          <w:color w:val="000000"/>
        </w:rPr>
        <w:t xml:space="preserve">6 </w:t>
      </w:r>
      <w:r w:rsidRPr="004B171B">
        <w:rPr>
          <w:rFonts w:ascii="Calibri" w:hAnsi="Calibri" w:cs="Segoe UI"/>
          <w:color w:val="000000"/>
        </w:rPr>
        <w:t>voorwaarden voor het verkrijgen van financiële hulp</w:t>
      </w:r>
      <w:r>
        <w:rPr>
          <w:rFonts w:ascii="Calibri" w:hAnsi="Calibri" w:cs="Segoe UI"/>
          <w:color w:val="000000"/>
        </w:rPr>
        <w:t xml:space="preserve">. </w:t>
      </w:r>
    </w:p>
    <w:p w:rsidR="005A15E9" w:rsidRDefault="005A15E9" w:rsidP="004C3109">
      <w:pPr>
        <w:pStyle w:val="Normaalweb"/>
        <w:shd w:val="clear" w:color="auto" w:fill="FFFFFF"/>
        <w:spacing w:before="240" w:beforeAutospacing="0" w:after="0" w:afterAutospacing="0"/>
        <w:rPr>
          <w:rFonts w:ascii="Calibri" w:hAnsi="Calibri" w:cs="Segoe UI"/>
          <w:color w:val="000000"/>
        </w:rPr>
      </w:pPr>
      <w:r>
        <w:rPr>
          <w:rFonts w:ascii="Calibri" w:hAnsi="Calibri" w:cs="Segoe UI"/>
          <w:color w:val="000000"/>
        </w:rPr>
        <w:t>Voorwaarde</w:t>
      </w:r>
      <w:r w:rsidRPr="004B171B">
        <w:rPr>
          <w:rFonts w:ascii="Calibri" w:hAnsi="Calibri" w:cs="Segoe UI"/>
          <w:color w:val="000000"/>
        </w:rPr>
        <w:t>:</w:t>
      </w:r>
    </w:p>
    <w:p w:rsidR="005A15E9" w:rsidRDefault="005A15E9" w:rsidP="00DB2930">
      <w:pPr>
        <w:pStyle w:val="Normaalweb"/>
        <w:numPr>
          <w:ilvl w:val="0"/>
          <w:numId w:val="7"/>
        </w:numPr>
        <w:shd w:val="clear" w:color="auto" w:fill="FFFFFF"/>
        <w:spacing w:before="0" w:beforeAutospacing="0" w:after="0" w:afterAutospacing="0"/>
        <w:ind w:left="284"/>
        <w:rPr>
          <w:rFonts w:ascii="Calibri" w:hAnsi="Calibri" w:cs="Segoe UI"/>
          <w:color w:val="000000"/>
        </w:rPr>
      </w:pPr>
      <w:r w:rsidRPr="004B171B">
        <w:rPr>
          <w:rFonts w:ascii="Calibri" w:hAnsi="Calibri" w:cs="Segoe UI"/>
          <w:color w:val="000000"/>
        </w:rPr>
        <w:t xml:space="preserve">Inwoner Lansingerland met acute noodsituatie </w:t>
      </w:r>
    </w:p>
    <w:p w:rsidR="005A15E9" w:rsidRDefault="005A15E9" w:rsidP="00DB2930">
      <w:pPr>
        <w:pStyle w:val="Normaalweb"/>
        <w:numPr>
          <w:ilvl w:val="0"/>
          <w:numId w:val="7"/>
        </w:numPr>
        <w:shd w:val="clear" w:color="auto" w:fill="FFFFFF"/>
        <w:spacing w:before="0" w:beforeAutospacing="0" w:after="0" w:afterAutospacing="0"/>
        <w:ind w:left="284"/>
        <w:rPr>
          <w:rFonts w:ascii="Calibri" w:hAnsi="Calibri" w:cs="Segoe UI"/>
          <w:color w:val="000000"/>
        </w:rPr>
      </w:pPr>
      <w:r w:rsidRPr="004B171B">
        <w:rPr>
          <w:rFonts w:ascii="Calibri" w:hAnsi="Calibri" w:cs="Segoe UI"/>
          <w:color w:val="000000"/>
        </w:rPr>
        <w:t xml:space="preserve">Hulp is op korte termijn nodig </w:t>
      </w:r>
    </w:p>
    <w:p w:rsidR="005A15E9" w:rsidRDefault="005A15E9" w:rsidP="00DB2930">
      <w:pPr>
        <w:pStyle w:val="Normaalweb"/>
        <w:numPr>
          <w:ilvl w:val="0"/>
          <w:numId w:val="7"/>
        </w:numPr>
        <w:shd w:val="clear" w:color="auto" w:fill="FFFFFF"/>
        <w:spacing w:before="0" w:beforeAutospacing="0" w:after="0" w:afterAutospacing="0"/>
        <w:ind w:left="284"/>
        <w:rPr>
          <w:rFonts w:ascii="Calibri" w:hAnsi="Calibri" w:cs="Segoe UI"/>
          <w:color w:val="000000"/>
        </w:rPr>
      </w:pPr>
      <w:r w:rsidRPr="004B171B">
        <w:rPr>
          <w:rFonts w:ascii="Calibri" w:hAnsi="Calibri" w:cs="Segoe UI"/>
          <w:color w:val="000000"/>
        </w:rPr>
        <w:t xml:space="preserve">Voorliggende wettelijke voorzieningen zijn niet of niet tijdig beschikbaar </w:t>
      </w:r>
    </w:p>
    <w:p w:rsidR="005A15E9" w:rsidRDefault="005A15E9" w:rsidP="00DB2930">
      <w:pPr>
        <w:pStyle w:val="Normaalweb"/>
        <w:numPr>
          <w:ilvl w:val="0"/>
          <w:numId w:val="7"/>
        </w:numPr>
        <w:shd w:val="clear" w:color="auto" w:fill="FFFFFF"/>
        <w:spacing w:before="0" w:beforeAutospacing="0" w:after="0" w:afterAutospacing="0"/>
        <w:ind w:left="284"/>
        <w:rPr>
          <w:rFonts w:ascii="Calibri" w:hAnsi="Calibri" w:cs="Segoe UI"/>
          <w:color w:val="000000"/>
        </w:rPr>
      </w:pPr>
      <w:r w:rsidRPr="004B171B">
        <w:rPr>
          <w:rFonts w:ascii="Calibri" w:hAnsi="Calibri" w:cs="Segoe UI"/>
          <w:color w:val="000000"/>
        </w:rPr>
        <w:t xml:space="preserve">Eenmalige hulp </w:t>
      </w:r>
    </w:p>
    <w:p w:rsidR="005A15E9" w:rsidRDefault="005A15E9" w:rsidP="00DB2930">
      <w:pPr>
        <w:pStyle w:val="Normaalweb"/>
        <w:numPr>
          <w:ilvl w:val="0"/>
          <w:numId w:val="7"/>
        </w:numPr>
        <w:shd w:val="clear" w:color="auto" w:fill="FFFFFF"/>
        <w:spacing w:before="0" w:beforeAutospacing="0" w:after="0" w:afterAutospacing="0"/>
        <w:ind w:left="284"/>
        <w:rPr>
          <w:rFonts w:ascii="Calibri" w:hAnsi="Calibri" w:cs="Segoe UI"/>
          <w:color w:val="000000"/>
        </w:rPr>
      </w:pPr>
      <w:r w:rsidRPr="004B171B">
        <w:rPr>
          <w:rFonts w:ascii="Calibri" w:hAnsi="Calibri" w:cs="Segoe UI"/>
          <w:color w:val="000000"/>
        </w:rPr>
        <w:t xml:space="preserve">Er moet een onderbouwende rapportage beschikbaar zijn </w:t>
      </w:r>
    </w:p>
    <w:p w:rsidR="005A15E9" w:rsidRPr="004B171B" w:rsidRDefault="005A15E9" w:rsidP="00DB2930">
      <w:pPr>
        <w:pStyle w:val="Normaalweb"/>
        <w:numPr>
          <w:ilvl w:val="0"/>
          <w:numId w:val="7"/>
        </w:numPr>
        <w:shd w:val="clear" w:color="auto" w:fill="FFFFFF"/>
        <w:spacing w:before="0" w:beforeAutospacing="0" w:after="0" w:afterAutospacing="0"/>
        <w:ind w:left="284"/>
        <w:rPr>
          <w:rFonts w:ascii="Calibri" w:hAnsi="Calibri" w:cs="Segoe UI"/>
          <w:color w:val="000000"/>
        </w:rPr>
      </w:pPr>
      <w:r w:rsidRPr="004B171B">
        <w:rPr>
          <w:rFonts w:ascii="Calibri" w:hAnsi="Calibri" w:cs="Segoe UI"/>
          <w:color w:val="000000"/>
        </w:rPr>
        <w:t>Maximaal €</w:t>
      </w:r>
      <w:r w:rsidR="008B15A3">
        <w:rPr>
          <w:rFonts w:ascii="Calibri" w:hAnsi="Calibri" w:cs="Segoe UI"/>
          <w:color w:val="000000"/>
        </w:rPr>
        <w:t xml:space="preserve"> </w:t>
      </w:r>
      <w:r w:rsidRPr="004B171B">
        <w:rPr>
          <w:rFonts w:ascii="Calibri" w:hAnsi="Calibri" w:cs="Segoe UI"/>
          <w:color w:val="000000"/>
        </w:rPr>
        <w:t>500</w:t>
      </w:r>
      <w:r w:rsidR="005110EA" w:rsidRPr="004B171B">
        <w:rPr>
          <w:rFonts w:ascii="Calibri" w:hAnsi="Calibri" w:cs="Segoe UI"/>
          <w:color w:val="000000"/>
        </w:rPr>
        <w:t>, -.</w:t>
      </w:r>
    </w:p>
    <w:p w:rsidR="00163724" w:rsidRPr="00110E22" w:rsidRDefault="002C637D" w:rsidP="006059B6">
      <w:pPr>
        <w:pStyle w:val="Kop3"/>
        <w:rPr>
          <w:sz w:val="24"/>
          <w:szCs w:val="24"/>
        </w:rPr>
      </w:pPr>
      <w:bookmarkStart w:id="20" w:name="_Toc58059239"/>
      <w:r>
        <w:rPr>
          <w:sz w:val="24"/>
          <w:szCs w:val="24"/>
        </w:rPr>
        <w:t>B</w:t>
      </w:r>
      <w:r w:rsidR="00163724" w:rsidRPr="00110E22">
        <w:rPr>
          <w:sz w:val="24"/>
          <w:szCs w:val="24"/>
        </w:rPr>
        <w:t>ijdrage aan SchuldHulpMaatje</w:t>
      </w:r>
      <w:r w:rsidR="00701CA9" w:rsidRPr="00110E22">
        <w:rPr>
          <w:sz w:val="24"/>
          <w:szCs w:val="24"/>
        </w:rPr>
        <w:t>:</w:t>
      </w:r>
      <w:bookmarkEnd w:id="20"/>
    </w:p>
    <w:p w:rsidR="008C658E" w:rsidRPr="008C658E" w:rsidRDefault="008C658E" w:rsidP="00BA598F">
      <w:pPr>
        <w:shd w:val="clear" w:color="auto" w:fill="FFFFFF"/>
        <w:spacing w:before="240" w:after="240" w:line="240" w:lineRule="auto"/>
        <w:rPr>
          <w:rFonts w:ascii="Calibri" w:eastAsia="Times New Roman" w:hAnsi="Calibri" w:cs="Times New Roman"/>
          <w:color w:val="222222"/>
          <w:sz w:val="24"/>
          <w:szCs w:val="24"/>
          <w:lang w:eastAsia="nl-NL"/>
        </w:rPr>
      </w:pPr>
      <w:r w:rsidRPr="008C658E">
        <w:rPr>
          <w:rFonts w:ascii="Calibri" w:eastAsia="Times New Roman" w:hAnsi="Calibri" w:cs="Times New Roman"/>
          <w:color w:val="222222"/>
          <w:sz w:val="24"/>
          <w:szCs w:val="24"/>
          <w:lang w:eastAsia="nl-NL"/>
        </w:rPr>
        <w:t xml:space="preserve">Jaarlijks </w:t>
      </w:r>
      <w:r>
        <w:rPr>
          <w:rFonts w:ascii="Calibri" w:eastAsia="Times New Roman" w:hAnsi="Calibri" w:cs="Times New Roman"/>
          <w:color w:val="222222"/>
          <w:sz w:val="24"/>
          <w:szCs w:val="24"/>
          <w:lang w:eastAsia="nl-NL"/>
        </w:rPr>
        <w:t xml:space="preserve">wordt een </w:t>
      </w:r>
      <w:r w:rsidRPr="008C658E">
        <w:rPr>
          <w:rFonts w:ascii="Calibri" w:eastAsia="Times New Roman" w:hAnsi="Calibri" w:cs="Times New Roman"/>
          <w:color w:val="222222"/>
          <w:sz w:val="24"/>
          <w:szCs w:val="24"/>
          <w:lang w:eastAsia="nl-NL"/>
        </w:rPr>
        <w:t>bedrag</w:t>
      </w:r>
      <w:r>
        <w:rPr>
          <w:rFonts w:ascii="Calibri" w:eastAsia="Times New Roman" w:hAnsi="Calibri" w:cs="Times New Roman"/>
          <w:color w:val="222222"/>
          <w:sz w:val="24"/>
          <w:szCs w:val="24"/>
          <w:lang w:eastAsia="nl-NL"/>
        </w:rPr>
        <w:t xml:space="preserve"> vastgesteld en overgemaakt als bijdrage voor de </w:t>
      </w:r>
      <w:r w:rsidRPr="008C658E">
        <w:rPr>
          <w:rFonts w:ascii="Calibri" w:eastAsia="Times New Roman" w:hAnsi="Calibri" w:cs="Times New Roman"/>
          <w:color w:val="222222"/>
          <w:sz w:val="24"/>
          <w:szCs w:val="24"/>
          <w:lang w:eastAsia="nl-NL"/>
        </w:rPr>
        <w:t>opleiding</w:t>
      </w:r>
      <w:r>
        <w:rPr>
          <w:rFonts w:ascii="Calibri" w:eastAsia="Times New Roman" w:hAnsi="Calibri" w:cs="Times New Roman"/>
          <w:color w:val="222222"/>
          <w:sz w:val="24"/>
          <w:szCs w:val="24"/>
          <w:lang w:eastAsia="nl-NL"/>
        </w:rPr>
        <w:t>skosten van de Schuldhulpmaatjes</w:t>
      </w:r>
      <w:r w:rsidRPr="008C658E">
        <w:rPr>
          <w:rFonts w:ascii="Calibri" w:eastAsia="Times New Roman" w:hAnsi="Calibri" w:cs="Times New Roman"/>
          <w:color w:val="222222"/>
          <w:sz w:val="24"/>
          <w:szCs w:val="24"/>
          <w:lang w:eastAsia="nl-NL"/>
        </w:rPr>
        <w:t>.</w:t>
      </w:r>
      <w:r w:rsidR="00AC2086">
        <w:rPr>
          <w:rFonts w:ascii="Calibri" w:eastAsia="Times New Roman" w:hAnsi="Calibri" w:cs="Times New Roman"/>
          <w:color w:val="222222"/>
          <w:sz w:val="24"/>
          <w:szCs w:val="24"/>
          <w:lang w:eastAsia="nl-NL"/>
        </w:rPr>
        <w:t xml:space="preserve"> Hiervoor wordt 2x per jaar gecollecteerd en de opbrengsten van de collecte worden aangevuld tot het vastgestelde bedrag.</w:t>
      </w:r>
    </w:p>
    <w:p w:rsidR="00163724" w:rsidRPr="00110E22" w:rsidRDefault="002C637D" w:rsidP="006059B6">
      <w:pPr>
        <w:pStyle w:val="Kop3"/>
        <w:rPr>
          <w:sz w:val="24"/>
          <w:szCs w:val="24"/>
        </w:rPr>
      </w:pPr>
      <w:bookmarkStart w:id="21" w:name="_Toc58059240"/>
      <w:r>
        <w:rPr>
          <w:sz w:val="24"/>
          <w:szCs w:val="24"/>
        </w:rPr>
        <w:t>B</w:t>
      </w:r>
      <w:r w:rsidR="00163724" w:rsidRPr="00110E22">
        <w:rPr>
          <w:sz w:val="24"/>
          <w:szCs w:val="24"/>
        </w:rPr>
        <w:t>ijdrage aan JobHulpMaatje</w:t>
      </w:r>
      <w:r w:rsidR="008C658E" w:rsidRPr="00110E22">
        <w:rPr>
          <w:sz w:val="24"/>
          <w:szCs w:val="24"/>
        </w:rPr>
        <w:t>:</w:t>
      </w:r>
      <w:bookmarkEnd w:id="21"/>
    </w:p>
    <w:p w:rsidR="008C658E" w:rsidRDefault="008C658E" w:rsidP="00BA598F">
      <w:pPr>
        <w:shd w:val="clear" w:color="auto" w:fill="FFFFFF"/>
        <w:spacing w:before="240" w:after="240" w:line="240" w:lineRule="auto"/>
        <w:rPr>
          <w:rFonts w:ascii="Calibri" w:eastAsia="Times New Roman" w:hAnsi="Calibri" w:cs="Times New Roman"/>
          <w:color w:val="222222"/>
          <w:sz w:val="24"/>
          <w:szCs w:val="24"/>
          <w:lang w:eastAsia="nl-NL"/>
        </w:rPr>
      </w:pPr>
      <w:r w:rsidRPr="008C658E">
        <w:rPr>
          <w:rFonts w:ascii="Calibri" w:eastAsia="Times New Roman" w:hAnsi="Calibri" w:cs="Times New Roman"/>
          <w:color w:val="222222"/>
          <w:sz w:val="24"/>
          <w:szCs w:val="24"/>
          <w:lang w:eastAsia="nl-NL"/>
        </w:rPr>
        <w:t xml:space="preserve">Jaarlijks wordt een bedrag vastgesteld en overgemaakt als bijdrage voor de opleidingskosten van de </w:t>
      </w:r>
      <w:proofErr w:type="spellStart"/>
      <w:r>
        <w:rPr>
          <w:rFonts w:ascii="Calibri" w:eastAsia="Times New Roman" w:hAnsi="Calibri" w:cs="Times New Roman"/>
          <w:color w:val="222222"/>
          <w:sz w:val="24"/>
          <w:szCs w:val="24"/>
          <w:lang w:eastAsia="nl-NL"/>
        </w:rPr>
        <w:t>Job</w:t>
      </w:r>
      <w:r w:rsidRPr="008C658E">
        <w:rPr>
          <w:rFonts w:ascii="Calibri" w:eastAsia="Times New Roman" w:hAnsi="Calibri" w:cs="Times New Roman"/>
          <w:color w:val="222222"/>
          <w:sz w:val="24"/>
          <w:szCs w:val="24"/>
          <w:lang w:eastAsia="nl-NL"/>
        </w:rPr>
        <w:t>hulpmaatjes</w:t>
      </w:r>
      <w:proofErr w:type="spellEnd"/>
      <w:r w:rsidRPr="008C658E">
        <w:rPr>
          <w:rFonts w:ascii="Calibri" w:eastAsia="Times New Roman" w:hAnsi="Calibri" w:cs="Times New Roman"/>
          <w:color w:val="222222"/>
          <w:sz w:val="24"/>
          <w:szCs w:val="24"/>
          <w:lang w:eastAsia="nl-NL"/>
        </w:rPr>
        <w:t>.</w:t>
      </w:r>
    </w:p>
    <w:p w:rsidR="00D21197" w:rsidRPr="00110E22" w:rsidRDefault="002C637D" w:rsidP="006059B6">
      <w:pPr>
        <w:pStyle w:val="Kop3"/>
        <w:rPr>
          <w:rFonts w:eastAsia="Times New Roman"/>
          <w:sz w:val="24"/>
          <w:szCs w:val="24"/>
          <w:lang w:eastAsia="nl-NL"/>
        </w:rPr>
      </w:pPr>
      <w:bookmarkStart w:id="22" w:name="_Toc58059241"/>
      <w:r>
        <w:rPr>
          <w:rFonts w:eastAsia="Times New Roman"/>
          <w:sz w:val="24"/>
          <w:szCs w:val="24"/>
          <w:lang w:eastAsia="nl-NL"/>
        </w:rPr>
        <w:t>M</w:t>
      </w:r>
      <w:r w:rsidR="00D21197" w:rsidRPr="00110E22">
        <w:rPr>
          <w:rFonts w:eastAsia="Times New Roman"/>
          <w:sz w:val="24"/>
          <w:szCs w:val="24"/>
          <w:lang w:eastAsia="nl-NL"/>
        </w:rPr>
        <w:t>edewerking verlenen aan het wereldontbijt:</w:t>
      </w:r>
      <w:bookmarkEnd w:id="22"/>
    </w:p>
    <w:p w:rsidR="00D21197" w:rsidRPr="005B1E79" w:rsidRDefault="00732881" w:rsidP="00BA598F">
      <w:pPr>
        <w:shd w:val="clear" w:color="auto" w:fill="FFFFFF"/>
        <w:spacing w:before="240" w:after="240" w:line="240" w:lineRule="auto"/>
        <w:rPr>
          <w:rFonts w:ascii="Calibri" w:eastAsia="Times New Roman" w:hAnsi="Calibri" w:cs="Times New Roman"/>
          <w:sz w:val="24"/>
          <w:szCs w:val="24"/>
          <w:lang w:eastAsia="nl-NL"/>
        </w:rPr>
      </w:pPr>
      <w:r w:rsidRPr="005B1E79">
        <w:rPr>
          <w:rFonts w:ascii="Calibri" w:eastAsia="Times New Roman" w:hAnsi="Calibri" w:cs="Times New Roman"/>
          <w:sz w:val="24"/>
          <w:szCs w:val="24"/>
          <w:lang w:eastAsia="nl-NL"/>
        </w:rPr>
        <w:t>De organisatie berust bij de ZWO</w:t>
      </w:r>
      <w:r w:rsidR="002C542A">
        <w:rPr>
          <w:rFonts w:ascii="Calibri" w:eastAsia="Times New Roman" w:hAnsi="Calibri" w:cs="Times New Roman"/>
          <w:sz w:val="24"/>
          <w:szCs w:val="24"/>
          <w:lang w:eastAsia="nl-NL"/>
        </w:rPr>
        <w:t xml:space="preserve"> en het </w:t>
      </w:r>
      <w:r w:rsidR="005D5D2D">
        <w:rPr>
          <w:rFonts w:ascii="Calibri" w:eastAsia="Times New Roman" w:hAnsi="Calibri" w:cs="Times New Roman"/>
          <w:sz w:val="24"/>
          <w:szCs w:val="24"/>
          <w:lang w:eastAsia="nl-NL"/>
        </w:rPr>
        <w:t>College van Diakenen</w:t>
      </w:r>
      <w:r w:rsidRPr="005B1E79">
        <w:rPr>
          <w:rFonts w:ascii="Calibri" w:eastAsia="Times New Roman" w:hAnsi="Calibri" w:cs="Times New Roman"/>
          <w:sz w:val="24"/>
          <w:szCs w:val="24"/>
          <w:lang w:eastAsia="nl-NL"/>
        </w:rPr>
        <w:t xml:space="preserve"> </w:t>
      </w:r>
      <w:r w:rsidR="002C542A">
        <w:rPr>
          <w:rFonts w:ascii="Calibri" w:eastAsia="Times New Roman" w:hAnsi="Calibri" w:cs="Times New Roman"/>
          <w:sz w:val="24"/>
          <w:szCs w:val="24"/>
          <w:lang w:eastAsia="nl-NL"/>
        </w:rPr>
        <w:t xml:space="preserve">verleent </w:t>
      </w:r>
      <w:r w:rsidRPr="005B1E79">
        <w:rPr>
          <w:rFonts w:ascii="Calibri" w:eastAsia="Times New Roman" w:hAnsi="Calibri" w:cs="Times New Roman"/>
          <w:sz w:val="24"/>
          <w:szCs w:val="24"/>
          <w:lang w:eastAsia="nl-NL"/>
        </w:rPr>
        <w:t>hand</w:t>
      </w:r>
      <w:r w:rsidR="002C542A">
        <w:rPr>
          <w:rFonts w:ascii="Calibri" w:eastAsia="Times New Roman" w:hAnsi="Calibri" w:cs="Times New Roman"/>
          <w:sz w:val="24"/>
          <w:szCs w:val="24"/>
          <w:lang w:eastAsia="nl-NL"/>
        </w:rPr>
        <w:t>-</w:t>
      </w:r>
      <w:r w:rsidRPr="005B1E79">
        <w:rPr>
          <w:rFonts w:ascii="Calibri" w:eastAsia="Times New Roman" w:hAnsi="Calibri" w:cs="Times New Roman"/>
          <w:sz w:val="24"/>
          <w:szCs w:val="24"/>
          <w:lang w:eastAsia="nl-NL"/>
        </w:rPr>
        <w:t xml:space="preserve"> en spandiensten</w:t>
      </w:r>
      <w:r w:rsidR="002C542A">
        <w:rPr>
          <w:rFonts w:ascii="Calibri" w:eastAsia="Times New Roman" w:hAnsi="Calibri" w:cs="Times New Roman"/>
          <w:sz w:val="24"/>
          <w:szCs w:val="24"/>
          <w:lang w:eastAsia="nl-NL"/>
        </w:rPr>
        <w:t>.</w:t>
      </w:r>
    </w:p>
    <w:p w:rsidR="00D21197" w:rsidRPr="00110E22" w:rsidRDefault="002C637D" w:rsidP="006059B6">
      <w:pPr>
        <w:pStyle w:val="Kop3"/>
        <w:rPr>
          <w:rFonts w:eastAsia="Times New Roman"/>
          <w:sz w:val="24"/>
          <w:szCs w:val="24"/>
          <w:lang w:eastAsia="nl-NL"/>
        </w:rPr>
      </w:pPr>
      <w:bookmarkStart w:id="23" w:name="_Toc58059242"/>
      <w:r>
        <w:rPr>
          <w:rFonts w:eastAsia="Times New Roman"/>
          <w:sz w:val="24"/>
          <w:szCs w:val="24"/>
          <w:lang w:eastAsia="nl-NL"/>
        </w:rPr>
        <w:t>S</w:t>
      </w:r>
      <w:r w:rsidR="00D21197" w:rsidRPr="00110E22">
        <w:rPr>
          <w:rFonts w:eastAsia="Times New Roman"/>
          <w:sz w:val="24"/>
          <w:szCs w:val="24"/>
          <w:lang w:eastAsia="nl-NL"/>
        </w:rPr>
        <w:t>amenwerken met de commissie ZWO:</w:t>
      </w:r>
      <w:bookmarkEnd w:id="23"/>
    </w:p>
    <w:p w:rsidR="00732881" w:rsidRPr="005B1E79" w:rsidRDefault="00F83BF7" w:rsidP="00BA598F">
      <w:pPr>
        <w:shd w:val="clear" w:color="auto" w:fill="FFFFFF"/>
        <w:spacing w:before="240" w:after="240" w:line="240" w:lineRule="auto"/>
        <w:rPr>
          <w:rFonts w:ascii="Calibri" w:eastAsia="Times New Roman" w:hAnsi="Calibri" w:cs="Times New Roman"/>
          <w:sz w:val="24"/>
          <w:szCs w:val="24"/>
          <w:lang w:eastAsia="nl-NL"/>
        </w:rPr>
      </w:pPr>
      <w:r w:rsidRPr="00307927">
        <w:rPr>
          <w:rFonts w:ascii="Calibri" w:eastAsia="Times New Roman" w:hAnsi="Calibri" w:cs="Times New Roman"/>
          <w:sz w:val="24"/>
          <w:szCs w:val="24"/>
          <w:lang w:eastAsia="nl-NL"/>
        </w:rPr>
        <w:t xml:space="preserve">De </w:t>
      </w:r>
      <w:r w:rsidR="00732881" w:rsidRPr="005B1E79">
        <w:rPr>
          <w:rFonts w:ascii="Calibri" w:eastAsia="Times New Roman" w:hAnsi="Calibri" w:cs="Times New Roman"/>
          <w:sz w:val="24"/>
          <w:szCs w:val="24"/>
          <w:lang w:eastAsia="nl-NL"/>
        </w:rPr>
        <w:t>ZWO</w:t>
      </w:r>
      <w:r>
        <w:rPr>
          <w:rFonts w:ascii="Calibri" w:eastAsia="Times New Roman" w:hAnsi="Calibri" w:cs="Times New Roman"/>
          <w:sz w:val="24"/>
          <w:szCs w:val="24"/>
          <w:lang w:eastAsia="nl-NL"/>
        </w:rPr>
        <w:t xml:space="preserve"> </w:t>
      </w:r>
      <w:r w:rsidRPr="00F902DF">
        <w:rPr>
          <w:rFonts w:ascii="Calibri" w:eastAsia="Times New Roman" w:hAnsi="Calibri" w:cs="Times New Roman"/>
          <w:sz w:val="24"/>
          <w:szCs w:val="24"/>
          <w:lang w:eastAsia="nl-NL"/>
        </w:rPr>
        <w:t>val</w:t>
      </w:r>
      <w:r>
        <w:rPr>
          <w:rFonts w:ascii="Calibri" w:eastAsia="Times New Roman" w:hAnsi="Calibri" w:cs="Times New Roman"/>
          <w:sz w:val="24"/>
          <w:szCs w:val="24"/>
          <w:lang w:eastAsia="nl-NL"/>
        </w:rPr>
        <w:t>t</w:t>
      </w:r>
      <w:r w:rsidRPr="00F902DF">
        <w:rPr>
          <w:rFonts w:ascii="Calibri" w:eastAsia="Times New Roman" w:hAnsi="Calibri" w:cs="Times New Roman"/>
          <w:sz w:val="24"/>
          <w:szCs w:val="24"/>
          <w:lang w:eastAsia="nl-NL"/>
        </w:rPr>
        <w:t xml:space="preserve"> organisatorisch onder de </w:t>
      </w:r>
      <w:r w:rsidR="009F7E3B">
        <w:rPr>
          <w:rFonts w:ascii="Calibri" w:eastAsia="Times New Roman" w:hAnsi="Calibri" w:cs="Times New Roman"/>
          <w:sz w:val="24"/>
          <w:szCs w:val="24"/>
          <w:lang w:eastAsia="nl-NL"/>
        </w:rPr>
        <w:t>Diaconie</w:t>
      </w:r>
      <w:r w:rsidRPr="00307927" w:rsidDel="00F83BF7">
        <w:rPr>
          <w:rFonts w:ascii="Calibri" w:eastAsia="Times New Roman" w:hAnsi="Calibri" w:cs="Times New Roman"/>
          <w:sz w:val="24"/>
          <w:szCs w:val="24"/>
          <w:lang w:eastAsia="nl-NL"/>
        </w:rPr>
        <w:t xml:space="preserve"> </w:t>
      </w:r>
      <w:r>
        <w:rPr>
          <w:rFonts w:ascii="Calibri" w:eastAsia="Times New Roman" w:hAnsi="Calibri" w:cs="Times New Roman"/>
          <w:sz w:val="24"/>
          <w:szCs w:val="24"/>
          <w:lang w:eastAsia="nl-NL"/>
        </w:rPr>
        <w:t xml:space="preserve">maar opereert </w:t>
      </w:r>
      <w:r w:rsidR="00732881" w:rsidRPr="005B1E79">
        <w:rPr>
          <w:rFonts w:ascii="Calibri" w:eastAsia="Times New Roman" w:hAnsi="Calibri" w:cs="Times New Roman"/>
          <w:sz w:val="24"/>
          <w:szCs w:val="24"/>
          <w:lang w:eastAsia="nl-NL"/>
        </w:rPr>
        <w:t>zelfstandig</w:t>
      </w:r>
      <w:r>
        <w:rPr>
          <w:rFonts w:ascii="Calibri" w:eastAsia="Times New Roman" w:hAnsi="Calibri" w:cs="Times New Roman"/>
          <w:sz w:val="24"/>
          <w:szCs w:val="24"/>
          <w:lang w:eastAsia="nl-NL"/>
        </w:rPr>
        <w:t>.</w:t>
      </w:r>
      <w:r w:rsidR="00BA598F">
        <w:rPr>
          <w:rFonts w:ascii="Calibri" w:eastAsia="Times New Roman" w:hAnsi="Calibri" w:cs="Times New Roman"/>
          <w:sz w:val="24"/>
          <w:szCs w:val="24"/>
          <w:lang w:eastAsia="nl-NL"/>
        </w:rPr>
        <w:t xml:space="preserve"> De Diaconie staat als rechtspersoon ingeschreven bij de Kamer van Koophandel en is derhalve ook verantwoordelijk voor </w:t>
      </w:r>
      <w:r w:rsidR="00EF61A4">
        <w:rPr>
          <w:rFonts w:ascii="Calibri" w:eastAsia="Times New Roman" w:hAnsi="Calibri" w:cs="Times New Roman"/>
          <w:sz w:val="24"/>
          <w:szCs w:val="24"/>
          <w:lang w:eastAsia="nl-NL"/>
        </w:rPr>
        <w:t>financiële</w:t>
      </w:r>
      <w:r w:rsidR="00BA598F">
        <w:rPr>
          <w:rFonts w:ascii="Calibri" w:eastAsia="Times New Roman" w:hAnsi="Calibri" w:cs="Times New Roman"/>
          <w:sz w:val="24"/>
          <w:szCs w:val="24"/>
          <w:lang w:eastAsia="nl-NL"/>
        </w:rPr>
        <w:t xml:space="preserve"> administratie van</w:t>
      </w:r>
      <w:r w:rsidR="00355ACD">
        <w:rPr>
          <w:rFonts w:ascii="Calibri" w:eastAsia="Times New Roman" w:hAnsi="Calibri" w:cs="Times New Roman"/>
          <w:sz w:val="24"/>
          <w:szCs w:val="24"/>
          <w:lang w:eastAsia="nl-NL"/>
        </w:rPr>
        <w:t xml:space="preserve"> de ZWO.</w:t>
      </w:r>
      <w:r>
        <w:rPr>
          <w:rFonts w:ascii="Calibri" w:eastAsia="Times New Roman" w:hAnsi="Calibri" w:cs="Times New Roman"/>
          <w:sz w:val="24"/>
          <w:szCs w:val="24"/>
          <w:lang w:eastAsia="nl-NL"/>
        </w:rPr>
        <w:t xml:space="preserve"> </w:t>
      </w:r>
      <w:r w:rsidR="0029294D">
        <w:rPr>
          <w:rFonts w:ascii="Calibri" w:eastAsia="Times New Roman" w:hAnsi="Calibri" w:cs="Times New Roman"/>
          <w:sz w:val="24"/>
          <w:szCs w:val="24"/>
          <w:lang w:eastAsia="nl-NL"/>
        </w:rPr>
        <w:t>De ZWO voert haar eigen financieel beheer en legt daar ook verantwoording over af naar de kascontrole van de Kerkenraad.</w:t>
      </w:r>
      <w:r w:rsidR="00355ACD">
        <w:rPr>
          <w:rFonts w:ascii="Calibri" w:eastAsia="Times New Roman" w:hAnsi="Calibri" w:cs="Times New Roman"/>
          <w:sz w:val="24"/>
          <w:szCs w:val="24"/>
          <w:lang w:eastAsia="nl-NL"/>
        </w:rPr>
        <w:t xml:space="preserve"> </w:t>
      </w:r>
      <w:r w:rsidR="00355ACD" w:rsidRPr="005B1E79">
        <w:rPr>
          <w:rFonts w:ascii="Calibri" w:eastAsia="Times New Roman" w:hAnsi="Calibri" w:cs="Times New Roman"/>
          <w:sz w:val="24"/>
          <w:szCs w:val="24"/>
          <w:lang w:eastAsia="nl-NL"/>
        </w:rPr>
        <w:t>De samenwerking bestaat</w:t>
      </w:r>
      <w:r w:rsidR="00355ACD">
        <w:rPr>
          <w:rFonts w:ascii="Calibri" w:eastAsia="Times New Roman" w:hAnsi="Calibri" w:cs="Times New Roman"/>
          <w:sz w:val="24"/>
          <w:szCs w:val="24"/>
          <w:lang w:eastAsia="nl-NL"/>
        </w:rPr>
        <w:t xml:space="preserve"> tot nu toe </w:t>
      </w:r>
      <w:r w:rsidR="00355ACD" w:rsidRPr="005B1E79">
        <w:rPr>
          <w:rFonts w:ascii="Calibri" w:eastAsia="Times New Roman" w:hAnsi="Calibri" w:cs="Times New Roman"/>
          <w:sz w:val="24"/>
          <w:szCs w:val="24"/>
          <w:lang w:eastAsia="nl-NL"/>
        </w:rPr>
        <w:t>grotendeels uit een gezamenlijke vergadering</w:t>
      </w:r>
      <w:r w:rsidR="00355ACD">
        <w:rPr>
          <w:rFonts w:ascii="Calibri" w:eastAsia="Times New Roman" w:hAnsi="Calibri" w:cs="Times New Roman"/>
          <w:sz w:val="24"/>
          <w:szCs w:val="24"/>
          <w:lang w:eastAsia="nl-NL"/>
        </w:rPr>
        <w:t>,</w:t>
      </w:r>
      <w:r w:rsidR="00355ACD" w:rsidRPr="005B1E79">
        <w:rPr>
          <w:rFonts w:ascii="Calibri" w:eastAsia="Times New Roman" w:hAnsi="Calibri" w:cs="Times New Roman"/>
          <w:sz w:val="24"/>
          <w:szCs w:val="24"/>
          <w:lang w:eastAsia="nl-NL"/>
        </w:rPr>
        <w:t xml:space="preserve"> 1 á 2 maal per jaar</w:t>
      </w:r>
      <w:r w:rsidR="00355ACD">
        <w:rPr>
          <w:rFonts w:ascii="Calibri" w:eastAsia="Times New Roman" w:hAnsi="Calibri" w:cs="Times New Roman"/>
          <w:sz w:val="24"/>
          <w:szCs w:val="24"/>
          <w:lang w:eastAsia="nl-NL"/>
        </w:rPr>
        <w:t>,</w:t>
      </w:r>
      <w:r w:rsidR="00355ACD" w:rsidRPr="005B1E79">
        <w:rPr>
          <w:rFonts w:ascii="Calibri" w:eastAsia="Times New Roman" w:hAnsi="Calibri" w:cs="Times New Roman"/>
          <w:sz w:val="24"/>
          <w:szCs w:val="24"/>
          <w:lang w:eastAsia="nl-NL"/>
        </w:rPr>
        <w:t xml:space="preserve"> om van elkaars activiteiten en organisatie op de hoogte te blijven.</w:t>
      </w:r>
    </w:p>
    <w:p w:rsidR="00060A84" w:rsidRPr="00110E22" w:rsidRDefault="002C637D" w:rsidP="006059B6">
      <w:pPr>
        <w:pStyle w:val="Kop3"/>
        <w:rPr>
          <w:rFonts w:eastAsia="Times New Roman"/>
          <w:sz w:val="24"/>
          <w:szCs w:val="24"/>
          <w:lang w:eastAsia="nl-NL"/>
        </w:rPr>
      </w:pPr>
      <w:bookmarkStart w:id="24" w:name="_Toc58059243"/>
      <w:r>
        <w:rPr>
          <w:rFonts w:eastAsia="Times New Roman"/>
          <w:sz w:val="24"/>
          <w:szCs w:val="24"/>
          <w:lang w:eastAsia="nl-NL"/>
        </w:rPr>
        <w:t>V</w:t>
      </w:r>
      <w:r w:rsidR="000F6241" w:rsidRPr="00110E22">
        <w:rPr>
          <w:rFonts w:eastAsia="Times New Roman"/>
          <w:sz w:val="24"/>
          <w:szCs w:val="24"/>
          <w:lang w:eastAsia="nl-NL"/>
        </w:rPr>
        <w:t>ervoer van en naar Kerk regelen</w:t>
      </w:r>
      <w:r w:rsidR="00060A84" w:rsidRPr="00110E22">
        <w:rPr>
          <w:rFonts w:eastAsia="Times New Roman"/>
          <w:sz w:val="24"/>
          <w:szCs w:val="24"/>
          <w:lang w:eastAsia="nl-NL"/>
        </w:rPr>
        <w:t>:</w:t>
      </w:r>
      <w:bookmarkEnd w:id="24"/>
    </w:p>
    <w:p w:rsidR="00AC77F8" w:rsidRPr="00D3600C" w:rsidRDefault="00732881" w:rsidP="007F29C9">
      <w:pPr>
        <w:shd w:val="clear" w:color="auto" w:fill="FFFFFF"/>
        <w:spacing w:before="240" w:after="240" w:line="240" w:lineRule="auto"/>
        <w:rPr>
          <w:rFonts w:ascii="Calibri" w:eastAsia="Times New Roman" w:hAnsi="Calibri" w:cs="Times New Roman"/>
          <w:sz w:val="24"/>
          <w:szCs w:val="24"/>
          <w:lang w:eastAsia="nl-NL"/>
        </w:rPr>
      </w:pPr>
      <w:r w:rsidRPr="00D3600C">
        <w:rPr>
          <w:rFonts w:ascii="Calibri" w:eastAsia="Times New Roman" w:hAnsi="Calibri" w:cs="Times New Roman"/>
          <w:sz w:val="24"/>
          <w:szCs w:val="24"/>
          <w:lang w:eastAsia="nl-NL"/>
        </w:rPr>
        <w:t xml:space="preserve">Mensen kunnen bij de </w:t>
      </w:r>
      <w:r w:rsidR="00476622" w:rsidRPr="00D3600C">
        <w:rPr>
          <w:rFonts w:ascii="Calibri" w:eastAsia="Times New Roman" w:hAnsi="Calibri" w:cs="Times New Roman"/>
          <w:sz w:val="24"/>
          <w:szCs w:val="24"/>
          <w:lang w:eastAsia="nl-NL"/>
        </w:rPr>
        <w:t>coördinator</w:t>
      </w:r>
      <w:r w:rsidRPr="00D3600C">
        <w:rPr>
          <w:rFonts w:ascii="Calibri" w:eastAsia="Times New Roman" w:hAnsi="Calibri" w:cs="Times New Roman"/>
          <w:sz w:val="24"/>
          <w:szCs w:val="24"/>
          <w:lang w:eastAsia="nl-NL"/>
        </w:rPr>
        <w:t xml:space="preserve"> </w:t>
      </w:r>
      <w:r w:rsidR="00476622" w:rsidRPr="00D3600C">
        <w:rPr>
          <w:rFonts w:ascii="Calibri" w:eastAsia="Times New Roman" w:hAnsi="Calibri" w:cs="Times New Roman"/>
          <w:sz w:val="24"/>
          <w:szCs w:val="24"/>
          <w:lang w:eastAsia="nl-NL"/>
        </w:rPr>
        <w:t>ouderenvervoer aangeven dat zij vervoer naar de kerk wensen. De coördinator benaderd gemeenteleden met het verzoek om hieraan deel te nemen. Door een grote groep mensen wordt hierop positief gereageerd zodat de last goed verdeeld wordt.</w:t>
      </w:r>
    </w:p>
    <w:p w:rsidR="00AC77F8" w:rsidRPr="00110E22" w:rsidRDefault="002C637D" w:rsidP="006059B6">
      <w:pPr>
        <w:pStyle w:val="Kop3"/>
        <w:rPr>
          <w:rFonts w:eastAsia="Times New Roman"/>
          <w:sz w:val="24"/>
          <w:szCs w:val="24"/>
          <w:lang w:eastAsia="nl-NL"/>
        </w:rPr>
      </w:pPr>
      <w:bookmarkStart w:id="25" w:name="_Toc58059244"/>
      <w:r>
        <w:rPr>
          <w:rFonts w:eastAsia="Times New Roman"/>
          <w:sz w:val="24"/>
          <w:szCs w:val="24"/>
          <w:lang w:eastAsia="nl-NL"/>
        </w:rPr>
        <w:t>H</w:t>
      </w:r>
      <w:r w:rsidR="00193B87" w:rsidRPr="00110E22">
        <w:rPr>
          <w:rFonts w:eastAsia="Times New Roman"/>
          <w:sz w:val="24"/>
          <w:szCs w:val="24"/>
          <w:lang w:eastAsia="nl-NL"/>
        </w:rPr>
        <w:t>ulpverlening via internet</w:t>
      </w:r>
      <w:r w:rsidR="00B97C29">
        <w:rPr>
          <w:rFonts w:eastAsia="Times New Roman"/>
          <w:sz w:val="24"/>
          <w:szCs w:val="24"/>
          <w:lang w:eastAsia="nl-NL"/>
        </w:rPr>
        <w:t>:</w:t>
      </w:r>
      <w:bookmarkEnd w:id="25"/>
    </w:p>
    <w:p w:rsidR="007F29C9" w:rsidRDefault="009F5787" w:rsidP="004C3109">
      <w:pPr>
        <w:shd w:val="clear" w:color="auto" w:fill="FFFFFF"/>
        <w:spacing w:before="240" w:after="240" w:line="240" w:lineRule="auto"/>
        <w:rPr>
          <w:rFonts w:ascii="Calibri" w:eastAsia="Times New Roman" w:hAnsi="Calibri" w:cs="Times New Roman"/>
          <w:sz w:val="24"/>
          <w:szCs w:val="24"/>
          <w:lang w:eastAsia="nl-NL"/>
        </w:rPr>
      </w:pPr>
      <w:r w:rsidRPr="009F5787">
        <w:rPr>
          <w:rFonts w:ascii="Calibri" w:eastAsia="Times New Roman" w:hAnsi="Calibri" w:cs="Times New Roman"/>
          <w:sz w:val="24"/>
          <w:szCs w:val="24"/>
          <w:lang w:eastAsia="nl-NL"/>
        </w:rPr>
        <w:t>Hulp</w:t>
      </w:r>
      <w:r>
        <w:rPr>
          <w:rFonts w:ascii="Calibri" w:eastAsia="Times New Roman" w:hAnsi="Calibri" w:cs="Times New Roman"/>
          <w:sz w:val="24"/>
          <w:szCs w:val="24"/>
          <w:lang w:eastAsia="nl-NL"/>
        </w:rPr>
        <w:t>verlening kan alleen goed en respectvol uitgevoerd worden als je weet waar de noden zijn. Het wordt steeds moeilijker de noden via de bestaande paden te vinden en herkennen. Belangrijk is dan om ook via internet duidelijk te laten zien wat de Diaconie Open Hof Bleiswijk voor jou kan betekenen. Het internet wordt eenvoudig leesbaar en laagdrempelig ontworpen. Na de introductie zal daaraan, via alle mogelijke kanalen, constant bekendheid gegeven worden.</w:t>
      </w:r>
      <w:r w:rsidR="007F29C9">
        <w:rPr>
          <w:rFonts w:ascii="Calibri" w:eastAsia="Times New Roman" w:hAnsi="Calibri" w:cs="Times New Roman"/>
          <w:sz w:val="24"/>
          <w:szCs w:val="24"/>
          <w:lang w:eastAsia="nl-NL"/>
        </w:rPr>
        <w:br w:type="page"/>
      </w:r>
    </w:p>
    <w:p w:rsidR="00193B87" w:rsidRPr="00110E22" w:rsidRDefault="002C637D" w:rsidP="006059B6">
      <w:pPr>
        <w:pStyle w:val="Kop3"/>
        <w:rPr>
          <w:rFonts w:eastAsia="Times New Roman"/>
          <w:sz w:val="24"/>
          <w:szCs w:val="24"/>
          <w:lang w:eastAsia="nl-NL"/>
        </w:rPr>
      </w:pPr>
      <w:bookmarkStart w:id="26" w:name="_Toc58059245"/>
      <w:r>
        <w:rPr>
          <w:rFonts w:eastAsia="Times New Roman"/>
          <w:sz w:val="24"/>
          <w:szCs w:val="24"/>
          <w:lang w:eastAsia="nl-NL"/>
        </w:rPr>
        <w:lastRenderedPageBreak/>
        <w:t>D</w:t>
      </w:r>
      <w:r w:rsidR="00193B87" w:rsidRPr="00110E22">
        <w:rPr>
          <w:rFonts w:eastAsia="Times New Roman"/>
          <w:sz w:val="24"/>
          <w:szCs w:val="24"/>
          <w:lang w:eastAsia="nl-NL"/>
        </w:rPr>
        <w:t>iacon</w:t>
      </w:r>
      <w:r w:rsidR="003D786C" w:rsidRPr="00110E22">
        <w:rPr>
          <w:rFonts w:eastAsia="Times New Roman"/>
          <w:sz w:val="24"/>
          <w:szCs w:val="24"/>
          <w:lang w:eastAsia="nl-NL"/>
        </w:rPr>
        <w:t>aat</w:t>
      </w:r>
      <w:r w:rsidR="00193B87" w:rsidRPr="00110E22">
        <w:rPr>
          <w:rFonts w:eastAsia="Times New Roman"/>
          <w:sz w:val="24"/>
          <w:szCs w:val="24"/>
          <w:lang w:eastAsia="nl-NL"/>
        </w:rPr>
        <w:t xml:space="preserve"> doen wij met ons allen</w:t>
      </w:r>
      <w:r w:rsidR="003D786C" w:rsidRPr="00110E22">
        <w:rPr>
          <w:rFonts w:eastAsia="Times New Roman"/>
          <w:sz w:val="24"/>
          <w:szCs w:val="24"/>
          <w:lang w:eastAsia="nl-NL"/>
        </w:rPr>
        <w:t>, met de gehele gemeente</w:t>
      </w:r>
      <w:r w:rsidR="00193B87" w:rsidRPr="00110E22">
        <w:rPr>
          <w:rFonts w:eastAsia="Times New Roman"/>
          <w:sz w:val="24"/>
          <w:szCs w:val="24"/>
          <w:lang w:eastAsia="nl-NL"/>
        </w:rPr>
        <w:t>:</w:t>
      </w:r>
      <w:bookmarkEnd w:id="26"/>
    </w:p>
    <w:p w:rsidR="003D786C" w:rsidRPr="003D786C" w:rsidRDefault="003D786C" w:rsidP="003D786C">
      <w:pPr>
        <w:shd w:val="clear" w:color="auto" w:fill="FFFFFF"/>
        <w:spacing w:after="0" w:line="240" w:lineRule="auto"/>
        <w:rPr>
          <w:rFonts w:ascii="Calibri" w:eastAsia="Times New Roman" w:hAnsi="Calibri" w:cs="Times New Roman"/>
          <w:color w:val="222222"/>
          <w:sz w:val="24"/>
          <w:szCs w:val="24"/>
          <w:lang w:eastAsia="nl-NL"/>
        </w:rPr>
      </w:pPr>
      <w:r>
        <w:rPr>
          <w:rFonts w:ascii="Calibri" w:eastAsia="Times New Roman" w:hAnsi="Calibri" w:cs="Times New Roman"/>
          <w:color w:val="222222"/>
          <w:sz w:val="24"/>
          <w:szCs w:val="24"/>
          <w:lang w:eastAsia="nl-NL"/>
        </w:rPr>
        <w:t xml:space="preserve">Om werkzaamheden en/of taken te kunnen delegeren zal eerst het diaconaal potentieel berekend moeten worden (aantal 65-plussers, volwassenen, jongvolwassenen en jeugd). Vervolgens wordt onderzoek uitgevoerd naar de gaven en talenten van de </w:t>
      </w:r>
      <w:r w:rsidR="00485BC6">
        <w:rPr>
          <w:rFonts w:ascii="Calibri" w:eastAsia="Times New Roman" w:hAnsi="Calibri" w:cs="Times New Roman"/>
          <w:color w:val="222222"/>
          <w:sz w:val="24"/>
          <w:szCs w:val="24"/>
          <w:lang w:eastAsia="nl-NL"/>
        </w:rPr>
        <w:t xml:space="preserve">gemeenteleden. </w:t>
      </w:r>
    </w:p>
    <w:p w:rsidR="008C658E" w:rsidRPr="004B171B" w:rsidRDefault="008C658E" w:rsidP="007F4879">
      <w:pPr>
        <w:shd w:val="clear" w:color="auto" w:fill="FFFFFF"/>
        <w:spacing w:after="0" w:line="240" w:lineRule="auto"/>
        <w:ind w:left="360"/>
        <w:rPr>
          <w:rFonts w:ascii="Calibri" w:hAnsi="Calibri" w:cs="Segoe UI"/>
          <w:color w:val="000000"/>
          <w:sz w:val="24"/>
          <w:szCs w:val="24"/>
        </w:rPr>
      </w:pPr>
    </w:p>
    <w:p w:rsidR="00204C5D" w:rsidRDefault="007F4879" w:rsidP="007F29C9">
      <w:pPr>
        <w:pStyle w:val="Normaalweb"/>
        <w:shd w:val="clear" w:color="auto" w:fill="FFFFFF"/>
        <w:spacing w:before="0" w:beforeAutospacing="0" w:after="340" w:afterAutospacing="0"/>
        <w:rPr>
          <w:color w:val="222222"/>
        </w:rPr>
      </w:pPr>
      <w:r>
        <w:rPr>
          <w:rFonts w:ascii="Calibri" w:hAnsi="Calibri" w:cs="Segoe UI"/>
          <w:color w:val="000000"/>
        </w:rPr>
        <w:t xml:space="preserve">Tot slot </w:t>
      </w:r>
      <w:r w:rsidR="00163724" w:rsidRPr="004B171B">
        <w:rPr>
          <w:rFonts w:ascii="Calibri" w:hAnsi="Calibri" w:cs="Segoe UI"/>
          <w:color w:val="000000"/>
        </w:rPr>
        <w:t xml:space="preserve">kan het College een bemiddelende rol spelen als hulp van praktische aard nodig </w:t>
      </w:r>
      <w:r>
        <w:rPr>
          <w:rFonts w:ascii="Calibri" w:hAnsi="Calibri" w:cs="Segoe UI"/>
          <w:color w:val="000000"/>
        </w:rPr>
        <w:t>is</w:t>
      </w:r>
      <w:r w:rsidR="00163724" w:rsidRPr="004B171B">
        <w:rPr>
          <w:rFonts w:ascii="Calibri" w:hAnsi="Calibri" w:cs="Segoe UI"/>
          <w:color w:val="000000"/>
        </w:rPr>
        <w:t>.</w:t>
      </w:r>
      <w:r w:rsidR="004B171B" w:rsidRPr="00FF4BEF">
        <w:rPr>
          <w:color w:val="222222"/>
        </w:rPr>
        <w:t> </w:t>
      </w:r>
    </w:p>
    <w:p w:rsidR="00EF14C2" w:rsidRPr="00110E22" w:rsidRDefault="00EF14C2" w:rsidP="006059B6">
      <w:pPr>
        <w:pStyle w:val="Kop1"/>
        <w:rPr>
          <w:b/>
          <w:sz w:val="24"/>
          <w:szCs w:val="24"/>
        </w:rPr>
      </w:pPr>
      <w:bookmarkStart w:id="27" w:name="_Toc58059246"/>
      <w:r w:rsidRPr="00110E22">
        <w:rPr>
          <w:b/>
          <w:sz w:val="24"/>
          <w:szCs w:val="24"/>
        </w:rPr>
        <w:t>Financieel Beleid</w:t>
      </w:r>
      <w:bookmarkEnd w:id="27"/>
    </w:p>
    <w:p w:rsidR="006F782B" w:rsidRDefault="006F782B" w:rsidP="00D76E31">
      <w:pPr>
        <w:spacing w:before="240" w:after="240"/>
        <w:rPr>
          <w:rFonts w:ascii="Calibri" w:hAnsi="Calibri"/>
          <w:sz w:val="24"/>
          <w:szCs w:val="24"/>
        </w:rPr>
      </w:pPr>
      <w:r w:rsidRPr="006F782B">
        <w:rPr>
          <w:rFonts w:ascii="Calibri" w:hAnsi="Calibri"/>
          <w:sz w:val="24"/>
          <w:szCs w:val="24"/>
        </w:rPr>
        <w:t xml:space="preserve">Het financiële beleid van de </w:t>
      </w:r>
      <w:r w:rsidR="00D76E31">
        <w:rPr>
          <w:rFonts w:ascii="Calibri" w:hAnsi="Calibri"/>
          <w:sz w:val="24"/>
          <w:szCs w:val="24"/>
        </w:rPr>
        <w:t>D</w:t>
      </w:r>
      <w:r w:rsidRPr="006F782B">
        <w:rPr>
          <w:rFonts w:ascii="Calibri" w:hAnsi="Calibri"/>
          <w:sz w:val="24"/>
          <w:szCs w:val="24"/>
        </w:rPr>
        <w:t xml:space="preserve">iaconie is schriftelijk onderbouwd middels het financieel beleidsplan. In de huidige zakelijke wereld is het noodzakelijk om de huidige mondelinge interne afspraken en de hedendaagse visie van de </w:t>
      </w:r>
      <w:r w:rsidR="00D76E31">
        <w:rPr>
          <w:rFonts w:ascii="Calibri" w:hAnsi="Calibri"/>
          <w:sz w:val="24"/>
          <w:szCs w:val="24"/>
        </w:rPr>
        <w:t>D</w:t>
      </w:r>
      <w:r w:rsidRPr="006F782B">
        <w:rPr>
          <w:rFonts w:ascii="Calibri" w:hAnsi="Calibri"/>
          <w:sz w:val="24"/>
          <w:szCs w:val="24"/>
        </w:rPr>
        <w:t xml:space="preserve">iaconie op de financiële zaken, op schrift te stellen. </w:t>
      </w:r>
    </w:p>
    <w:p w:rsidR="006F782B" w:rsidRDefault="006F782B" w:rsidP="006F782B">
      <w:pPr>
        <w:rPr>
          <w:rFonts w:ascii="Calibri" w:hAnsi="Calibri"/>
          <w:sz w:val="24"/>
          <w:szCs w:val="24"/>
        </w:rPr>
      </w:pPr>
      <w:r w:rsidRPr="006F782B">
        <w:rPr>
          <w:rFonts w:ascii="Calibri" w:hAnsi="Calibri"/>
          <w:sz w:val="24"/>
          <w:szCs w:val="24"/>
        </w:rPr>
        <w:t xml:space="preserve">De financiële doelstellingen van de </w:t>
      </w:r>
      <w:r w:rsidR="00D76E31">
        <w:rPr>
          <w:rFonts w:ascii="Calibri" w:hAnsi="Calibri"/>
          <w:sz w:val="24"/>
          <w:szCs w:val="24"/>
        </w:rPr>
        <w:t>D</w:t>
      </w:r>
      <w:r w:rsidRPr="006F782B">
        <w:rPr>
          <w:rFonts w:ascii="Calibri" w:hAnsi="Calibri"/>
          <w:sz w:val="24"/>
          <w:szCs w:val="24"/>
        </w:rPr>
        <w:t>iaconie zijn:</w:t>
      </w:r>
    </w:p>
    <w:p w:rsidR="0001741E" w:rsidRDefault="006F782B" w:rsidP="0001741E">
      <w:pPr>
        <w:pStyle w:val="Lijstalinea"/>
        <w:numPr>
          <w:ilvl w:val="0"/>
          <w:numId w:val="13"/>
        </w:numPr>
        <w:rPr>
          <w:rFonts w:ascii="Calibri" w:hAnsi="Calibri"/>
          <w:sz w:val="24"/>
          <w:szCs w:val="24"/>
        </w:rPr>
      </w:pPr>
      <w:r w:rsidRPr="0001741E">
        <w:rPr>
          <w:rFonts w:ascii="Calibri" w:hAnsi="Calibri"/>
          <w:sz w:val="24"/>
          <w:szCs w:val="24"/>
        </w:rPr>
        <w:t xml:space="preserve">Het financieel ondersteunen, daar waar nodig, van personen, stichtingen en fondsen in diaconaal verband volgens de richtlijnen uit het beleidsplan. </w:t>
      </w:r>
    </w:p>
    <w:p w:rsidR="0001741E" w:rsidRPr="0001741E" w:rsidRDefault="006F782B" w:rsidP="0001741E">
      <w:pPr>
        <w:pStyle w:val="Lijstalinea"/>
        <w:numPr>
          <w:ilvl w:val="0"/>
          <w:numId w:val="13"/>
        </w:numPr>
        <w:rPr>
          <w:rFonts w:ascii="Calibri" w:hAnsi="Calibri"/>
          <w:sz w:val="24"/>
          <w:szCs w:val="24"/>
        </w:rPr>
      </w:pPr>
      <w:r w:rsidRPr="0001741E">
        <w:rPr>
          <w:rFonts w:ascii="Calibri" w:hAnsi="Calibri"/>
          <w:sz w:val="24"/>
          <w:szCs w:val="24"/>
        </w:rPr>
        <w:t xml:space="preserve">Het beheren en op niveau houden van het aanwezige kapitaal om de financiële zorg </w:t>
      </w:r>
      <w:r w:rsidR="0001741E">
        <w:rPr>
          <w:rFonts w:ascii="Calibri" w:hAnsi="Calibri"/>
          <w:sz w:val="24"/>
          <w:szCs w:val="24"/>
        </w:rPr>
        <w:t xml:space="preserve">voor een termijn van minimaal </w:t>
      </w:r>
      <w:r w:rsidRPr="0001741E">
        <w:rPr>
          <w:rFonts w:ascii="Calibri" w:hAnsi="Calibri"/>
          <w:sz w:val="24"/>
          <w:szCs w:val="24"/>
        </w:rPr>
        <w:t>1</w:t>
      </w:r>
      <w:r w:rsidR="0001741E">
        <w:rPr>
          <w:rFonts w:ascii="Calibri" w:hAnsi="Calibri"/>
          <w:sz w:val="24"/>
          <w:szCs w:val="24"/>
        </w:rPr>
        <w:t>,</w:t>
      </w:r>
      <w:r w:rsidRPr="0001741E">
        <w:rPr>
          <w:rFonts w:ascii="Calibri" w:hAnsi="Calibri"/>
          <w:sz w:val="24"/>
          <w:szCs w:val="24"/>
        </w:rPr>
        <w:t>5 jaar</w:t>
      </w:r>
      <w:r w:rsidR="0001741E">
        <w:rPr>
          <w:rFonts w:ascii="Calibri" w:hAnsi="Calibri"/>
          <w:sz w:val="24"/>
          <w:szCs w:val="24"/>
        </w:rPr>
        <w:t xml:space="preserve"> </w:t>
      </w:r>
      <w:r w:rsidRPr="0001741E">
        <w:rPr>
          <w:rFonts w:ascii="Calibri" w:hAnsi="Calibri"/>
          <w:sz w:val="24"/>
          <w:szCs w:val="24"/>
        </w:rPr>
        <w:t>te kunnen blijven bieden. Dit niveau zal worden afgewogen tegen de hedendaagse behoeften.</w:t>
      </w:r>
      <w:r w:rsidR="0001741E">
        <w:rPr>
          <w:rFonts w:ascii="Calibri" w:hAnsi="Calibri"/>
          <w:sz w:val="24"/>
          <w:szCs w:val="24"/>
        </w:rPr>
        <w:t xml:space="preserve"> </w:t>
      </w:r>
    </w:p>
    <w:p w:rsidR="0001741E" w:rsidRDefault="006F782B" w:rsidP="0001741E">
      <w:pPr>
        <w:rPr>
          <w:rFonts w:ascii="Calibri" w:hAnsi="Calibri"/>
          <w:sz w:val="24"/>
          <w:szCs w:val="24"/>
        </w:rPr>
      </w:pPr>
      <w:r w:rsidRPr="0001741E">
        <w:rPr>
          <w:rFonts w:ascii="Calibri" w:hAnsi="Calibri"/>
          <w:sz w:val="24"/>
          <w:szCs w:val="24"/>
        </w:rPr>
        <w:t xml:space="preserve">De inkomsten van de </w:t>
      </w:r>
      <w:r w:rsidR="00D76E31">
        <w:rPr>
          <w:rFonts w:ascii="Calibri" w:hAnsi="Calibri"/>
          <w:sz w:val="24"/>
          <w:szCs w:val="24"/>
        </w:rPr>
        <w:t>D</w:t>
      </w:r>
      <w:r w:rsidRPr="0001741E">
        <w:rPr>
          <w:rFonts w:ascii="Calibri" w:hAnsi="Calibri"/>
          <w:sz w:val="24"/>
          <w:szCs w:val="24"/>
        </w:rPr>
        <w:t>iaconie bestaan uit:</w:t>
      </w:r>
    </w:p>
    <w:p w:rsidR="005575C1" w:rsidRDefault="006F782B" w:rsidP="005575C1">
      <w:pPr>
        <w:pStyle w:val="Lijstalinea"/>
        <w:numPr>
          <w:ilvl w:val="0"/>
          <w:numId w:val="15"/>
        </w:numPr>
        <w:rPr>
          <w:rFonts w:ascii="Calibri" w:hAnsi="Calibri"/>
          <w:sz w:val="24"/>
          <w:szCs w:val="24"/>
        </w:rPr>
      </w:pPr>
      <w:r w:rsidRPr="005575C1">
        <w:rPr>
          <w:rFonts w:ascii="Calibri" w:hAnsi="Calibri"/>
          <w:sz w:val="24"/>
          <w:szCs w:val="24"/>
        </w:rPr>
        <w:t>Rente</w:t>
      </w:r>
      <w:r w:rsidR="005575C1">
        <w:rPr>
          <w:rFonts w:ascii="Calibri" w:hAnsi="Calibri"/>
          <w:sz w:val="24"/>
          <w:szCs w:val="24"/>
        </w:rPr>
        <w:t xml:space="preserve"> van </w:t>
      </w:r>
      <w:r w:rsidRPr="005575C1">
        <w:rPr>
          <w:rFonts w:ascii="Calibri" w:hAnsi="Calibri"/>
          <w:sz w:val="24"/>
          <w:szCs w:val="24"/>
        </w:rPr>
        <w:t>spaarrekeningen</w:t>
      </w:r>
      <w:r w:rsidR="005575C1">
        <w:rPr>
          <w:rFonts w:ascii="Calibri" w:hAnsi="Calibri"/>
          <w:sz w:val="24"/>
          <w:szCs w:val="24"/>
        </w:rPr>
        <w:t xml:space="preserve"> (v</w:t>
      </w:r>
      <w:r w:rsidRPr="005575C1">
        <w:rPr>
          <w:rFonts w:ascii="Calibri" w:hAnsi="Calibri"/>
          <w:sz w:val="24"/>
          <w:szCs w:val="24"/>
        </w:rPr>
        <w:t>oor komende jaren moet rekening worden gehouden met een structureel lagere opbrengst</w:t>
      </w:r>
      <w:r w:rsidR="005575C1">
        <w:rPr>
          <w:rFonts w:ascii="Calibri" w:hAnsi="Calibri"/>
          <w:sz w:val="24"/>
          <w:szCs w:val="24"/>
        </w:rPr>
        <w:t>)</w:t>
      </w:r>
    </w:p>
    <w:p w:rsidR="005575C1" w:rsidRDefault="006F782B" w:rsidP="005575C1">
      <w:pPr>
        <w:pStyle w:val="Lijstalinea"/>
        <w:numPr>
          <w:ilvl w:val="0"/>
          <w:numId w:val="15"/>
        </w:numPr>
        <w:rPr>
          <w:rFonts w:ascii="Calibri" w:hAnsi="Calibri"/>
          <w:sz w:val="24"/>
          <w:szCs w:val="24"/>
        </w:rPr>
      </w:pPr>
      <w:r w:rsidRPr="005575C1">
        <w:rPr>
          <w:rFonts w:ascii="Calibri" w:hAnsi="Calibri"/>
          <w:sz w:val="24"/>
          <w:szCs w:val="24"/>
        </w:rPr>
        <w:t xml:space="preserve">Collecten tijdens kerkdiensten </w:t>
      </w:r>
    </w:p>
    <w:p w:rsidR="005575C1" w:rsidRDefault="006F782B" w:rsidP="005575C1">
      <w:pPr>
        <w:pStyle w:val="Lijstalinea"/>
        <w:numPr>
          <w:ilvl w:val="0"/>
          <w:numId w:val="15"/>
        </w:numPr>
        <w:rPr>
          <w:rFonts w:ascii="Calibri" w:hAnsi="Calibri"/>
          <w:sz w:val="24"/>
          <w:szCs w:val="24"/>
        </w:rPr>
      </w:pPr>
      <w:r w:rsidRPr="005575C1">
        <w:rPr>
          <w:rFonts w:ascii="Calibri" w:hAnsi="Calibri"/>
          <w:sz w:val="24"/>
          <w:szCs w:val="24"/>
        </w:rPr>
        <w:t>Giften van personen en/of instellingen</w:t>
      </w:r>
      <w:r w:rsidR="005575C1">
        <w:rPr>
          <w:rFonts w:ascii="Calibri" w:hAnsi="Calibri"/>
          <w:sz w:val="24"/>
          <w:szCs w:val="24"/>
        </w:rPr>
        <w:t xml:space="preserve">, </w:t>
      </w:r>
      <w:r w:rsidRPr="005575C1">
        <w:rPr>
          <w:rFonts w:ascii="Calibri" w:hAnsi="Calibri"/>
          <w:sz w:val="24"/>
          <w:szCs w:val="24"/>
        </w:rPr>
        <w:t>evenals bestemmingscollecten</w:t>
      </w:r>
      <w:r w:rsidR="000A50E7">
        <w:rPr>
          <w:rFonts w:ascii="Calibri" w:hAnsi="Calibri"/>
          <w:sz w:val="24"/>
          <w:szCs w:val="24"/>
        </w:rPr>
        <w:t>,</w:t>
      </w:r>
      <w:r w:rsidRPr="005575C1">
        <w:rPr>
          <w:rFonts w:ascii="Calibri" w:hAnsi="Calibri"/>
          <w:sz w:val="24"/>
          <w:szCs w:val="24"/>
        </w:rPr>
        <w:t xml:space="preserve"> waarvan de </w:t>
      </w:r>
      <w:r w:rsidR="00D76E31">
        <w:rPr>
          <w:rFonts w:ascii="Calibri" w:hAnsi="Calibri"/>
          <w:sz w:val="24"/>
          <w:szCs w:val="24"/>
        </w:rPr>
        <w:t>D</w:t>
      </w:r>
      <w:r w:rsidRPr="005575C1">
        <w:rPr>
          <w:rFonts w:ascii="Calibri" w:hAnsi="Calibri"/>
          <w:sz w:val="24"/>
          <w:szCs w:val="24"/>
        </w:rPr>
        <w:t xml:space="preserve">iaconie gevraagd wordt voor uitdeling zorg dragen. </w:t>
      </w:r>
    </w:p>
    <w:p w:rsidR="00F81D0C" w:rsidRDefault="006F782B" w:rsidP="005575C1">
      <w:pPr>
        <w:rPr>
          <w:rFonts w:ascii="Calibri" w:hAnsi="Calibri"/>
          <w:sz w:val="24"/>
          <w:szCs w:val="24"/>
        </w:rPr>
      </w:pPr>
      <w:r w:rsidRPr="005575C1">
        <w:rPr>
          <w:rFonts w:ascii="Calibri" w:hAnsi="Calibri"/>
          <w:sz w:val="24"/>
          <w:szCs w:val="24"/>
        </w:rPr>
        <w:t xml:space="preserve">Het kapitaal is het uit vroeger verleden opgebouwde kapitaal wat voornamelijk bestaat uit </w:t>
      </w:r>
      <w:r w:rsidR="00880593">
        <w:rPr>
          <w:rFonts w:ascii="Calibri" w:hAnsi="Calibri"/>
          <w:sz w:val="24"/>
          <w:szCs w:val="24"/>
        </w:rPr>
        <w:t xml:space="preserve">een </w:t>
      </w:r>
      <w:r w:rsidR="005575C1">
        <w:rPr>
          <w:rFonts w:ascii="Calibri" w:hAnsi="Calibri"/>
          <w:sz w:val="24"/>
          <w:szCs w:val="24"/>
        </w:rPr>
        <w:t>s</w:t>
      </w:r>
      <w:r w:rsidRPr="005575C1">
        <w:rPr>
          <w:rFonts w:ascii="Calibri" w:hAnsi="Calibri"/>
          <w:sz w:val="24"/>
          <w:szCs w:val="24"/>
        </w:rPr>
        <w:t xml:space="preserve">paarrekening. </w:t>
      </w:r>
      <w:r w:rsidR="005575C1">
        <w:rPr>
          <w:rFonts w:ascii="Calibri" w:hAnsi="Calibri"/>
          <w:sz w:val="24"/>
          <w:szCs w:val="24"/>
        </w:rPr>
        <w:t>Gezien de algemene rentedaling</w:t>
      </w:r>
      <w:r w:rsidRPr="005575C1">
        <w:rPr>
          <w:rFonts w:ascii="Calibri" w:hAnsi="Calibri"/>
          <w:sz w:val="24"/>
          <w:szCs w:val="24"/>
        </w:rPr>
        <w:t xml:space="preserve">en zullen de jaarlijkse inkomsten afnemen. Gezien het inflatiepatroon van de laatste tientallen jaren kan met zekerheid vastgesteld worden, dat het kapitaal in werkelijke waarde terug zal lopen. </w:t>
      </w:r>
      <w:r w:rsidR="005575C1">
        <w:rPr>
          <w:rFonts w:ascii="Calibri" w:hAnsi="Calibri"/>
          <w:sz w:val="24"/>
          <w:szCs w:val="24"/>
        </w:rPr>
        <w:t xml:space="preserve">Het kapitaal dient minimaal </w:t>
      </w:r>
      <w:r w:rsidR="00D76E31">
        <w:rPr>
          <w:rFonts w:ascii="Calibri" w:hAnsi="Calibri"/>
          <w:sz w:val="24"/>
          <w:szCs w:val="24"/>
        </w:rPr>
        <w:t>2</w:t>
      </w:r>
      <w:r w:rsidR="005575C1">
        <w:rPr>
          <w:rFonts w:ascii="Calibri" w:hAnsi="Calibri"/>
          <w:sz w:val="24"/>
          <w:szCs w:val="24"/>
        </w:rPr>
        <w:t xml:space="preserve"> jaar aan </w:t>
      </w:r>
      <w:r w:rsidR="00485BC6">
        <w:rPr>
          <w:rFonts w:ascii="Calibri" w:hAnsi="Calibri"/>
          <w:sz w:val="24"/>
          <w:szCs w:val="24"/>
        </w:rPr>
        <w:t>financiële</w:t>
      </w:r>
      <w:r w:rsidR="005575C1">
        <w:rPr>
          <w:rFonts w:ascii="Calibri" w:hAnsi="Calibri"/>
          <w:sz w:val="24"/>
          <w:szCs w:val="24"/>
        </w:rPr>
        <w:t>- zorg en verplichting</w:t>
      </w:r>
      <w:r w:rsidR="00D76E31">
        <w:rPr>
          <w:rFonts w:ascii="Calibri" w:hAnsi="Calibri"/>
          <w:sz w:val="24"/>
          <w:szCs w:val="24"/>
        </w:rPr>
        <w:t>en</w:t>
      </w:r>
      <w:r w:rsidR="005575C1">
        <w:rPr>
          <w:rFonts w:ascii="Calibri" w:hAnsi="Calibri"/>
          <w:sz w:val="24"/>
          <w:szCs w:val="24"/>
        </w:rPr>
        <w:t xml:space="preserve"> kunnen </w:t>
      </w:r>
      <w:r w:rsidR="00485BC6">
        <w:rPr>
          <w:rFonts w:ascii="Calibri" w:hAnsi="Calibri"/>
          <w:sz w:val="24"/>
          <w:szCs w:val="24"/>
        </w:rPr>
        <w:t xml:space="preserve">voldoen. </w:t>
      </w:r>
      <w:r w:rsidR="00D76E31">
        <w:rPr>
          <w:rFonts w:ascii="Calibri" w:hAnsi="Calibri"/>
          <w:sz w:val="24"/>
          <w:szCs w:val="24"/>
        </w:rPr>
        <w:t xml:space="preserve">Dat betekent een positief saldo op de spaarrekening van minimaal 10.000 </w:t>
      </w:r>
      <w:r w:rsidR="00EF61A4">
        <w:rPr>
          <w:rFonts w:ascii="Calibri" w:hAnsi="Calibri"/>
          <w:sz w:val="24"/>
          <w:szCs w:val="24"/>
        </w:rPr>
        <w:t>Euro.</w:t>
      </w:r>
      <w:r w:rsidR="00EF61A4" w:rsidRPr="005575C1">
        <w:rPr>
          <w:rFonts w:ascii="Calibri" w:hAnsi="Calibri"/>
          <w:sz w:val="24"/>
          <w:szCs w:val="24"/>
        </w:rPr>
        <w:t xml:space="preserve"> De</w:t>
      </w:r>
      <w:r w:rsidRPr="005575C1">
        <w:rPr>
          <w:rFonts w:ascii="Calibri" w:hAnsi="Calibri"/>
          <w:sz w:val="24"/>
          <w:szCs w:val="24"/>
        </w:rPr>
        <w:t xml:space="preserve"> penningmeester van de </w:t>
      </w:r>
      <w:r w:rsidR="006C275D">
        <w:rPr>
          <w:rFonts w:ascii="Calibri" w:hAnsi="Calibri"/>
          <w:sz w:val="24"/>
          <w:szCs w:val="24"/>
        </w:rPr>
        <w:t>D</w:t>
      </w:r>
      <w:r w:rsidRPr="005575C1">
        <w:rPr>
          <w:rFonts w:ascii="Calibri" w:hAnsi="Calibri"/>
          <w:sz w:val="24"/>
          <w:szCs w:val="24"/>
        </w:rPr>
        <w:t xml:space="preserve">iaconie beheert het kapitaal en regelt de dagelijkse gang van zaken in deze. </w:t>
      </w:r>
    </w:p>
    <w:p w:rsidR="00F81D0C" w:rsidRDefault="006F782B" w:rsidP="005575C1">
      <w:pPr>
        <w:rPr>
          <w:rFonts w:ascii="Calibri" w:hAnsi="Calibri"/>
          <w:sz w:val="24"/>
          <w:szCs w:val="24"/>
        </w:rPr>
      </w:pPr>
      <w:r w:rsidRPr="005575C1">
        <w:rPr>
          <w:rFonts w:ascii="Calibri" w:hAnsi="Calibri"/>
          <w:sz w:val="24"/>
          <w:szCs w:val="24"/>
        </w:rPr>
        <w:t xml:space="preserve">De uitgaven van de </w:t>
      </w:r>
      <w:r w:rsidR="006C275D">
        <w:rPr>
          <w:rFonts w:ascii="Calibri" w:hAnsi="Calibri"/>
          <w:sz w:val="24"/>
          <w:szCs w:val="24"/>
        </w:rPr>
        <w:t>D</w:t>
      </w:r>
      <w:r w:rsidRPr="005575C1">
        <w:rPr>
          <w:rFonts w:ascii="Calibri" w:hAnsi="Calibri"/>
          <w:sz w:val="24"/>
          <w:szCs w:val="24"/>
        </w:rPr>
        <w:t xml:space="preserve">iaconie bestaan in hoofdzaak uit de volgende posten: </w:t>
      </w:r>
    </w:p>
    <w:p w:rsidR="00F81D0C" w:rsidRDefault="006F782B" w:rsidP="00F81D0C">
      <w:pPr>
        <w:pStyle w:val="Lijstalinea"/>
        <w:numPr>
          <w:ilvl w:val="0"/>
          <w:numId w:val="16"/>
        </w:numPr>
        <w:rPr>
          <w:rFonts w:ascii="Calibri" w:hAnsi="Calibri"/>
          <w:sz w:val="24"/>
          <w:szCs w:val="24"/>
        </w:rPr>
      </w:pPr>
      <w:r w:rsidRPr="00F81D0C">
        <w:rPr>
          <w:rFonts w:ascii="Calibri" w:hAnsi="Calibri"/>
          <w:sz w:val="24"/>
          <w:szCs w:val="24"/>
        </w:rPr>
        <w:t>Ondersteuning vragende personen</w:t>
      </w:r>
    </w:p>
    <w:p w:rsidR="00C02592" w:rsidRDefault="006F782B" w:rsidP="00AC3B24">
      <w:pPr>
        <w:pStyle w:val="Lijstalinea"/>
        <w:numPr>
          <w:ilvl w:val="0"/>
          <w:numId w:val="16"/>
        </w:numPr>
        <w:rPr>
          <w:rFonts w:ascii="Calibri" w:hAnsi="Calibri"/>
          <w:sz w:val="24"/>
          <w:szCs w:val="24"/>
        </w:rPr>
      </w:pPr>
      <w:r w:rsidRPr="00F81D0C">
        <w:rPr>
          <w:rFonts w:ascii="Calibri" w:hAnsi="Calibri"/>
          <w:sz w:val="24"/>
          <w:szCs w:val="24"/>
        </w:rPr>
        <w:t>Ondersteuning door giften aan inwonende van</w:t>
      </w:r>
      <w:r w:rsidR="005E0AD4">
        <w:rPr>
          <w:rFonts w:ascii="Calibri" w:hAnsi="Calibri"/>
          <w:sz w:val="24"/>
          <w:szCs w:val="24"/>
        </w:rPr>
        <w:t xml:space="preserve"> Bleiswijk </w:t>
      </w:r>
      <w:r w:rsidRPr="00F81D0C">
        <w:rPr>
          <w:rFonts w:ascii="Calibri" w:hAnsi="Calibri"/>
          <w:sz w:val="24"/>
          <w:szCs w:val="24"/>
        </w:rPr>
        <w:t>volgens de zgn. kerstgiftenlijst</w:t>
      </w:r>
    </w:p>
    <w:p w:rsidR="00C02592" w:rsidRDefault="006F782B" w:rsidP="00AC3B24">
      <w:pPr>
        <w:pStyle w:val="Lijstalinea"/>
        <w:numPr>
          <w:ilvl w:val="0"/>
          <w:numId w:val="16"/>
        </w:numPr>
        <w:rPr>
          <w:rFonts w:ascii="Calibri" w:hAnsi="Calibri"/>
          <w:sz w:val="24"/>
          <w:szCs w:val="24"/>
        </w:rPr>
      </w:pPr>
      <w:r w:rsidRPr="00F81D0C">
        <w:rPr>
          <w:rFonts w:ascii="Calibri" w:hAnsi="Calibri"/>
          <w:sz w:val="24"/>
          <w:szCs w:val="24"/>
        </w:rPr>
        <w:t>Ondersteuning door giften aan instellingen volgens de zgn. giftenlijst</w:t>
      </w:r>
    </w:p>
    <w:p w:rsidR="00C02592" w:rsidRDefault="006F782B" w:rsidP="00AC3B24">
      <w:pPr>
        <w:pStyle w:val="Lijstalinea"/>
        <w:numPr>
          <w:ilvl w:val="0"/>
          <w:numId w:val="16"/>
        </w:numPr>
        <w:rPr>
          <w:rFonts w:ascii="Calibri" w:hAnsi="Calibri"/>
          <w:sz w:val="24"/>
          <w:szCs w:val="24"/>
        </w:rPr>
      </w:pPr>
      <w:r w:rsidRPr="00F81D0C">
        <w:rPr>
          <w:rFonts w:ascii="Calibri" w:hAnsi="Calibri"/>
          <w:sz w:val="24"/>
          <w:szCs w:val="24"/>
        </w:rPr>
        <w:t>Noodzakelijke contributies</w:t>
      </w:r>
    </w:p>
    <w:p w:rsidR="00C02592" w:rsidRDefault="006F782B" w:rsidP="00AC3B24">
      <w:pPr>
        <w:pStyle w:val="Lijstalinea"/>
        <w:numPr>
          <w:ilvl w:val="0"/>
          <w:numId w:val="16"/>
        </w:numPr>
        <w:rPr>
          <w:rFonts w:ascii="Calibri" w:hAnsi="Calibri"/>
          <w:sz w:val="24"/>
          <w:szCs w:val="24"/>
        </w:rPr>
      </w:pPr>
      <w:r w:rsidRPr="00F81D0C">
        <w:rPr>
          <w:rFonts w:ascii="Calibri" w:hAnsi="Calibri"/>
          <w:sz w:val="24"/>
          <w:szCs w:val="24"/>
        </w:rPr>
        <w:t xml:space="preserve">Onkosten van de </w:t>
      </w:r>
      <w:r w:rsidR="006C275D">
        <w:rPr>
          <w:rFonts w:ascii="Calibri" w:hAnsi="Calibri"/>
          <w:sz w:val="24"/>
          <w:szCs w:val="24"/>
        </w:rPr>
        <w:t>D</w:t>
      </w:r>
      <w:r w:rsidRPr="00F81D0C">
        <w:rPr>
          <w:rFonts w:ascii="Calibri" w:hAnsi="Calibri"/>
          <w:sz w:val="24"/>
          <w:szCs w:val="24"/>
        </w:rPr>
        <w:t>iaconie</w:t>
      </w:r>
    </w:p>
    <w:p w:rsidR="00C02592" w:rsidRDefault="006F782B" w:rsidP="00AC3B24">
      <w:pPr>
        <w:pStyle w:val="Lijstalinea"/>
        <w:numPr>
          <w:ilvl w:val="0"/>
          <w:numId w:val="16"/>
        </w:numPr>
        <w:rPr>
          <w:rFonts w:ascii="Calibri" w:hAnsi="Calibri"/>
          <w:sz w:val="24"/>
          <w:szCs w:val="24"/>
        </w:rPr>
      </w:pPr>
      <w:r w:rsidRPr="00F81D0C">
        <w:rPr>
          <w:rFonts w:ascii="Calibri" w:hAnsi="Calibri"/>
          <w:sz w:val="24"/>
          <w:szCs w:val="24"/>
        </w:rPr>
        <w:t>Ten behoeve van het Werelddiaconaat</w:t>
      </w:r>
      <w:r w:rsidR="00880593">
        <w:rPr>
          <w:rFonts w:ascii="Calibri" w:hAnsi="Calibri"/>
          <w:sz w:val="24"/>
          <w:szCs w:val="24"/>
        </w:rPr>
        <w:t xml:space="preserve"> </w:t>
      </w:r>
      <w:r w:rsidRPr="00F81D0C">
        <w:rPr>
          <w:rFonts w:ascii="Calibri" w:hAnsi="Calibri"/>
          <w:sz w:val="24"/>
          <w:szCs w:val="24"/>
        </w:rPr>
        <w:t>(anders dan de speciale collecten die een directe bestemming hebben)</w:t>
      </w:r>
    </w:p>
    <w:p w:rsidR="00C02592" w:rsidRDefault="006F782B" w:rsidP="00AC3B24">
      <w:pPr>
        <w:pStyle w:val="Lijstalinea"/>
        <w:numPr>
          <w:ilvl w:val="0"/>
          <w:numId w:val="16"/>
        </w:numPr>
        <w:rPr>
          <w:rFonts w:ascii="Calibri" w:hAnsi="Calibri"/>
          <w:sz w:val="24"/>
          <w:szCs w:val="24"/>
        </w:rPr>
      </w:pPr>
      <w:r w:rsidRPr="00F81D0C">
        <w:rPr>
          <w:rFonts w:ascii="Calibri" w:hAnsi="Calibri"/>
          <w:sz w:val="24"/>
          <w:szCs w:val="24"/>
        </w:rPr>
        <w:t>Landelijke bijdrage (quotum) PKN</w:t>
      </w:r>
    </w:p>
    <w:p w:rsidR="004D3D54" w:rsidRDefault="00C02592" w:rsidP="00C02592">
      <w:pPr>
        <w:rPr>
          <w:rFonts w:ascii="Calibri" w:hAnsi="Calibri"/>
          <w:sz w:val="24"/>
          <w:szCs w:val="24"/>
        </w:rPr>
      </w:pPr>
      <w:r w:rsidRPr="00C02592">
        <w:rPr>
          <w:rFonts w:ascii="Calibri" w:hAnsi="Calibri"/>
          <w:sz w:val="24"/>
          <w:szCs w:val="24"/>
        </w:rPr>
        <w:lastRenderedPageBreak/>
        <w:t>P</w:t>
      </w:r>
      <w:r w:rsidR="006F782B" w:rsidRPr="00C02592">
        <w:rPr>
          <w:rFonts w:ascii="Calibri" w:hAnsi="Calibri"/>
          <w:sz w:val="24"/>
          <w:szCs w:val="24"/>
        </w:rPr>
        <w:t>rocedures/werkwijze:</w:t>
      </w:r>
    </w:p>
    <w:p w:rsidR="004D3D54" w:rsidRDefault="006F782B" w:rsidP="004D3D54">
      <w:pPr>
        <w:pStyle w:val="Lijstalinea"/>
        <w:numPr>
          <w:ilvl w:val="0"/>
          <w:numId w:val="17"/>
        </w:numPr>
        <w:rPr>
          <w:rFonts w:ascii="Calibri" w:hAnsi="Calibri"/>
          <w:sz w:val="24"/>
          <w:szCs w:val="24"/>
        </w:rPr>
      </w:pPr>
      <w:r w:rsidRPr="004D3D54">
        <w:rPr>
          <w:rFonts w:ascii="Calibri" w:hAnsi="Calibri"/>
          <w:sz w:val="24"/>
          <w:szCs w:val="24"/>
        </w:rPr>
        <w:t xml:space="preserve">Ondersteuning vragende personen: De </w:t>
      </w:r>
      <w:r w:rsidR="003858CA">
        <w:rPr>
          <w:rFonts w:ascii="Calibri" w:hAnsi="Calibri"/>
          <w:sz w:val="24"/>
          <w:szCs w:val="24"/>
        </w:rPr>
        <w:t>D</w:t>
      </w:r>
      <w:r w:rsidRPr="004D3D54">
        <w:rPr>
          <w:rFonts w:ascii="Calibri" w:hAnsi="Calibri"/>
          <w:sz w:val="24"/>
          <w:szCs w:val="24"/>
        </w:rPr>
        <w:t>iaconie verleent financiële hulp op aanvraag. Deze hulp kan verleend worden in de vorm van een gift of als renteloze of als lage rente (=zachte) lening. Bij deze aanvragen om ondersteuning wordt na eventueel overleg met gemeentelijke sociale instellingen etc. in overleg tussen de sociale diakenen een besluit genomen. In overleg met de penningmeester wordt dan bekeken of het een gift of lening wordt en of er ook rente moet worden gevraagd. Deze gemaakte afspraken worden door de penningmeester vastgelegd met een verklaring van de financiële ondersteuning. Deze verklaring bevat minimaal de volgende zaken:</w:t>
      </w:r>
    </w:p>
    <w:p w:rsidR="004D3D54" w:rsidRDefault="006F782B" w:rsidP="004D3D54">
      <w:pPr>
        <w:pStyle w:val="Lijstalinea"/>
        <w:numPr>
          <w:ilvl w:val="0"/>
          <w:numId w:val="18"/>
        </w:numPr>
        <w:rPr>
          <w:rFonts w:ascii="Calibri" w:hAnsi="Calibri"/>
          <w:sz w:val="24"/>
          <w:szCs w:val="24"/>
        </w:rPr>
      </w:pPr>
      <w:r w:rsidRPr="004D3D54">
        <w:rPr>
          <w:rFonts w:ascii="Calibri" w:hAnsi="Calibri"/>
          <w:sz w:val="24"/>
          <w:szCs w:val="24"/>
        </w:rPr>
        <w:t xml:space="preserve">Vorm van ondersteuning </w:t>
      </w:r>
      <w:r w:rsidR="00485BC6" w:rsidRPr="004D3D54">
        <w:rPr>
          <w:rFonts w:ascii="Calibri" w:hAnsi="Calibri"/>
          <w:sz w:val="24"/>
          <w:szCs w:val="24"/>
        </w:rPr>
        <w:t>c.q.</w:t>
      </w:r>
      <w:r w:rsidRPr="004D3D54">
        <w:rPr>
          <w:rFonts w:ascii="Calibri" w:hAnsi="Calibri"/>
          <w:sz w:val="24"/>
          <w:szCs w:val="24"/>
        </w:rPr>
        <w:t xml:space="preserve"> </w:t>
      </w:r>
      <w:r w:rsidR="00B25208">
        <w:rPr>
          <w:rFonts w:ascii="Calibri" w:hAnsi="Calibri"/>
          <w:sz w:val="24"/>
          <w:szCs w:val="24"/>
        </w:rPr>
        <w:t>g</w:t>
      </w:r>
      <w:r w:rsidRPr="004D3D54">
        <w:rPr>
          <w:rFonts w:ascii="Calibri" w:hAnsi="Calibri"/>
          <w:sz w:val="24"/>
          <w:szCs w:val="24"/>
        </w:rPr>
        <w:t xml:space="preserve">ift </w:t>
      </w:r>
    </w:p>
    <w:p w:rsidR="004D3D54" w:rsidRDefault="006F782B" w:rsidP="004D3D54">
      <w:pPr>
        <w:pStyle w:val="Lijstalinea"/>
        <w:numPr>
          <w:ilvl w:val="0"/>
          <w:numId w:val="18"/>
        </w:numPr>
        <w:rPr>
          <w:rFonts w:ascii="Calibri" w:hAnsi="Calibri"/>
          <w:sz w:val="24"/>
          <w:szCs w:val="24"/>
        </w:rPr>
      </w:pPr>
      <w:r w:rsidRPr="004D3D54">
        <w:rPr>
          <w:rFonts w:ascii="Calibri" w:hAnsi="Calibri"/>
          <w:sz w:val="24"/>
          <w:szCs w:val="24"/>
        </w:rPr>
        <w:t xml:space="preserve">Lening renteloos </w:t>
      </w:r>
    </w:p>
    <w:p w:rsidR="004D3D54" w:rsidRDefault="006F782B" w:rsidP="004D3D54">
      <w:pPr>
        <w:pStyle w:val="Lijstalinea"/>
        <w:numPr>
          <w:ilvl w:val="0"/>
          <w:numId w:val="18"/>
        </w:numPr>
        <w:rPr>
          <w:rFonts w:ascii="Calibri" w:hAnsi="Calibri"/>
          <w:sz w:val="24"/>
          <w:szCs w:val="24"/>
        </w:rPr>
      </w:pPr>
      <w:r w:rsidRPr="004D3D54">
        <w:rPr>
          <w:rFonts w:ascii="Calibri" w:hAnsi="Calibri"/>
          <w:sz w:val="24"/>
          <w:szCs w:val="24"/>
        </w:rPr>
        <w:t xml:space="preserve">Lening tegen ….% rente </w:t>
      </w:r>
    </w:p>
    <w:p w:rsidR="004D3D54" w:rsidRDefault="006F782B" w:rsidP="004D3D54">
      <w:pPr>
        <w:pStyle w:val="Lijstalinea"/>
        <w:numPr>
          <w:ilvl w:val="0"/>
          <w:numId w:val="18"/>
        </w:numPr>
        <w:rPr>
          <w:rFonts w:ascii="Calibri" w:hAnsi="Calibri"/>
          <w:sz w:val="24"/>
          <w:szCs w:val="24"/>
        </w:rPr>
      </w:pPr>
      <w:r w:rsidRPr="004D3D54">
        <w:rPr>
          <w:rFonts w:ascii="Calibri" w:hAnsi="Calibri"/>
          <w:sz w:val="24"/>
          <w:szCs w:val="24"/>
        </w:rPr>
        <w:t xml:space="preserve">Grootte van de uitgave </w:t>
      </w:r>
    </w:p>
    <w:p w:rsidR="004D3D54" w:rsidRDefault="006F782B" w:rsidP="004D3D54">
      <w:pPr>
        <w:pStyle w:val="Lijstalinea"/>
        <w:numPr>
          <w:ilvl w:val="0"/>
          <w:numId w:val="18"/>
        </w:numPr>
        <w:rPr>
          <w:rFonts w:ascii="Calibri" w:hAnsi="Calibri"/>
          <w:sz w:val="24"/>
          <w:szCs w:val="24"/>
        </w:rPr>
      </w:pPr>
      <w:r w:rsidRPr="004D3D54">
        <w:rPr>
          <w:rFonts w:ascii="Calibri" w:hAnsi="Calibri"/>
          <w:sz w:val="24"/>
          <w:szCs w:val="24"/>
        </w:rPr>
        <w:t xml:space="preserve">Aflossingstermijn (bij leningen) </w:t>
      </w:r>
    </w:p>
    <w:p w:rsidR="004D3D54" w:rsidRDefault="006F782B" w:rsidP="004D3D54">
      <w:pPr>
        <w:pStyle w:val="Lijstalinea"/>
        <w:numPr>
          <w:ilvl w:val="0"/>
          <w:numId w:val="18"/>
        </w:numPr>
        <w:rPr>
          <w:rFonts w:ascii="Calibri" w:hAnsi="Calibri"/>
          <w:sz w:val="24"/>
          <w:szCs w:val="24"/>
        </w:rPr>
      </w:pPr>
      <w:r w:rsidRPr="004D3D54">
        <w:rPr>
          <w:rFonts w:ascii="Calibri" w:hAnsi="Calibri"/>
          <w:sz w:val="24"/>
          <w:szCs w:val="24"/>
        </w:rPr>
        <w:t xml:space="preserve">Ondertekenen van de lening </w:t>
      </w:r>
    </w:p>
    <w:p w:rsidR="004D3D54" w:rsidRDefault="006F782B" w:rsidP="004D3D54">
      <w:pPr>
        <w:ind w:left="833"/>
        <w:rPr>
          <w:rFonts w:ascii="Calibri" w:hAnsi="Calibri"/>
          <w:sz w:val="24"/>
          <w:szCs w:val="24"/>
        </w:rPr>
      </w:pPr>
      <w:r w:rsidRPr="004D3D54">
        <w:rPr>
          <w:rFonts w:ascii="Calibri" w:hAnsi="Calibri"/>
          <w:sz w:val="24"/>
          <w:szCs w:val="24"/>
        </w:rPr>
        <w:t xml:space="preserve">De penningmeester van de </w:t>
      </w:r>
      <w:r w:rsidR="003858CA">
        <w:rPr>
          <w:rFonts w:ascii="Calibri" w:hAnsi="Calibri"/>
          <w:sz w:val="24"/>
          <w:szCs w:val="24"/>
        </w:rPr>
        <w:t>D</w:t>
      </w:r>
      <w:r w:rsidRPr="004D3D54">
        <w:rPr>
          <w:rFonts w:ascii="Calibri" w:hAnsi="Calibri"/>
          <w:sz w:val="24"/>
          <w:szCs w:val="24"/>
        </w:rPr>
        <w:t>iaconie houdt bij leningen toezicht op de termijnen van terugbetaling en onderneemt actie bij overschrijding hiervan. Duurzame financiële hulp in de vorm van periodieke ondersteuning is gezien de sociale wetgeving niet toegestaan.</w:t>
      </w:r>
    </w:p>
    <w:p w:rsidR="00B019F4" w:rsidRDefault="006F782B" w:rsidP="004D3D54">
      <w:pPr>
        <w:pStyle w:val="Lijstalinea"/>
        <w:numPr>
          <w:ilvl w:val="0"/>
          <w:numId w:val="17"/>
        </w:numPr>
        <w:rPr>
          <w:rFonts w:ascii="Calibri" w:hAnsi="Calibri"/>
          <w:sz w:val="24"/>
          <w:szCs w:val="24"/>
        </w:rPr>
      </w:pPr>
      <w:r w:rsidRPr="004D3D54">
        <w:rPr>
          <w:rFonts w:ascii="Calibri" w:hAnsi="Calibri"/>
          <w:sz w:val="24"/>
          <w:szCs w:val="24"/>
        </w:rPr>
        <w:t>Kerstgiftenli</w:t>
      </w:r>
      <w:r w:rsidR="00FB120B">
        <w:rPr>
          <w:rFonts w:ascii="Calibri" w:hAnsi="Calibri"/>
          <w:sz w:val="24"/>
          <w:szCs w:val="24"/>
        </w:rPr>
        <w:t>j</w:t>
      </w:r>
      <w:r w:rsidRPr="004D3D54">
        <w:rPr>
          <w:rFonts w:ascii="Calibri" w:hAnsi="Calibri"/>
          <w:sz w:val="24"/>
          <w:szCs w:val="24"/>
        </w:rPr>
        <w:t xml:space="preserve">st: Deze lijst bestaat uit een aantal gemeenteleden, dat jaarlijks iets extra’s krijgen in de vorm van </w:t>
      </w:r>
      <w:r w:rsidR="00B019F4" w:rsidRPr="00B019F4">
        <w:rPr>
          <w:rFonts w:ascii="Calibri" w:hAnsi="Calibri" w:cs="Segoe UI"/>
          <w:color w:val="000000"/>
          <w:sz w:val="24"/>
          <w:szCs w:val="24"/>
        </w:rPr>
        <w:t>waardebonnen voor de supermarkten</w:t>
      </w:r>
      <w:r w:rsidRPr="004D3D54">
        <w:rPr>
          <w:rFonts w:ascii="Calibri" w:hAnsi="Calibri"/>
          <w:sz w:val="24"/>
          <w:szCs w:val="24"/>
        </w:rPr>
        <w:t xml:space="preserve">. Jaarlijks wordt in november door de </w:t>
      </w:r>
      <w:r w:rsidR="00B019F4" w:rsidRPr="00B019F4">
        <w:rPr>
          <w:rFonts w:ascii="Calibri" w:hAnsi="Calibri" w:cs="Segoe UI"/>
          <w:color w:val="000000"/>
          <w:sz w:val="24"/>
          <w:szCs w:val="24"/>
        </w:rPr>
        <w:t xml:space="preserve">gezamenlijke </w:t>
      </w:r>
      <w:r w:rsidR="009F7E3B">
        <w:rPr>
          <w:rFonts w:ascii="Calibri" w:hAnsi="Calibri" w:cs="Segoe UI"/>
          <w:color w:val="000000"/>
          <w:sz w:val="24"/>
          <w:szCs w:val="24"/>
        </w:rPr>
        <w:t>Diaconie</w:t>
      </w:r>
      <w:r w:rsidR="00B019F4" w:rsidRPr="00B019F4">
        <w:rPr>
          <w:rFonts w:ascii="Calibri" w:hAnsi="Calibri" w:cs="Segoe UI"/>
          <w:color w:val="000000"/>
          <w:sz w:val="24"/>
          <w:szCs w:val="24"/>
        </w:rPr>
        <w:t>ën van de kerken</w:t>
      </w:r>
      <w:r w:rsidR="00B019F4" w:rsidRPr="004D3D54">
        <w:rPr>
          <w:rFonts w:ascii="Calibri" w:hAnsi="Calibri"/>
          <w:sz w:val="24"/>
          <w:szCs w:val="24"/>
        </w:rPr>
        <w:t xml:space="preserve"> </w:t>
      </w:r>
      <w:r w:rsidR="00B019F4">
        <w:rPr>
          <w:rFonts w:ascii="Calibri" w:hAnsi="Calibri"/>
          <w:sz w:val="24"/>
          <w:szCs w:val="24"/>
        </w:rPr>
        <w:t>d</w:t>
      </w:r>
      <w:r w:rsidRPr="004D3D54">
        <w:rPr>
          <w:rFonts w:ascii="Calibri" w:hAnsi="Calibri"/>
          <w:sz w:val="24"/>
          <w:szCs w:val="24"/>
        </w:rPr>
        <w:t xml:space="preserve">e bestaande lijst besproken en bijgewerkt aan de hand van informatie van de bezorgers van het afgelopen jaar. </w:t>
      </w:r>
    </w:p>
    <w:p w:rsidR="00B019F4" w:rsidRDefault="006F782B" w:rsidP="004D3D54">
      <w:pPr>
        <w:pStyle w:val="Lijstalinea"/>
        <w:numPr>
          <w:ilvl w:val="0"/>
          <w:numId w:val="17"/>
        </w:numPr>
        <w:rPr>
          <w:rFonts w:ascii="Calibri" w:hAnsi="Calibri"/>
          <w:sz w:val="24"/>
          <w:szCs w:val="24"/>
        </w:rPr>
      </w:pPr>
      <w:r w:rsidRPr="004D3D54">
        <w:rPr>
          <w:rFonts w:ascii="Calibri" w:hAnsi="Calibri"/>
          <w:sz w:val="24"/>
          <w:szCs w:val="24"/>
        </w:rPr>
        <w:t xml:space="preserve">Giften aan stichtingen, fondsen en dergelijke, de zogenaamde giftenlijst: De aanvragers worden bijgehouden op </w:t>
      </w:r>
      <w:r w:rsidR="00AC2086">
        <w:rPr>
          <w:rFonts w:ascii="Calibri" w:hAnsi="Calibri"/>
          <w:sz w:val="24"/>
          <w:szCs w:val="24"/>
        </w:rPr>
        <w:t>de lijst</w:t>
      </w:r>
      <w:r w:rsidRPr="004D3D54">
        <w:rPr>
          <w:rFonts w:ascii="Calibri" w:hAnsi="Calibri"/>
          <w:sz w:val="24"/>
          <w:szCs w:val="24"/>
        </w:rPr>
        <w:t xml:space="preserve">. Deze lijst betreft de aanvragen over het voorgaande jaar en wordt eenmaal per jaar besproken in </w:t>
      </w:r>
      <w:r w:rsidR="00B019F4">
        <w:rPr>
          <w:rFonts w:ascii="Calibri" w:hAnsi="Calibri"/>
          <w:sz w:val="24"/>
          <w:szCs w:val="24"/>
        </w:rPr>
        <w:t xml:space="preserve">het </w:t>
      </w:r>
      <w:r w:rsidR="005D5D2D">
        <w:rPr>
          <w:rFonts w:ascii="Calibri" w:hAnsi="Calibri"/>
          <w:sz w:val="24"/>
          <w:szCs w:val="24"/>
        </w:rPr>
        <w:t>College van Diakenen</w:t>
      </w:r>
      <w:r w:rsidRPr="004D3D54">
        <w:rPr>
          <w:rFonts w:ascii="Calibri" w:hAnsi="Calibri"/>
          <w:sz w:val="24"/>
          <w:szCs w:val="24"/>
        </w:rPr>
        <w:t xml:space="preserve">. </w:t>
      </w:r>
      <w:r w:rsidR="00AC2086">
        <w:rPr>
          <w:rFonts w:ascii="Calibri" w:hAnsi="Calibri"/>
          <w:sz w:val="24"/>
          <w:szCs w:val="24"/>
        </w:rPr>
        <w:t xml:space="preserve">Hierna wordt een collectelijst gemaakt. </w:t>
      </w:r>
      <w:r w:rsidRPr="004D3D54">
        <w:rPr>
          <w:rFonts w:ascii="Calibri" w:hAnsi="Calibri"/>
          <w:sz w:val="24"/>
          <w:szCs w:val="24"/>
        </w:rPr>
        <w:t>Na de</w:t>
      </w:r>
      <w:r w:rsidR="00AC2086">
        <w:rPr>
          <w:rFonts w:ascii="Calibri" w:hAnsi="Calibri"/>
          <w:sz w:val="24"/>
          <w:szCs w:val="24"/>
        </w:rPr>
        <w:t xml:space="preserve"> collecte </w:t>
      </w:r>
      <w:r w:rsidRPr="004D3D54">
        <w:rPr>
          <w:rFonts w:ascii="Calibri" w:hAnsi="Calibri"/>
          <w:sz w:val="24"/>
          <w:szCs w:val="24"/>
        </w:rPr>
        <w:t xml:space="preserve">regelt de penningmeester de uitbetaling. </w:t>
      </w:r>
    </w:p>
    <w:p w:rsidR="00B019F4" w:rsidRDefault="006F782B" w:rsidP="004D3D54">
      <w:pPr>
        <w:pStyle w:val="Lijstalinea"/>
        <w:numPr>
          <w:ilvl w:val="0"/>
          <w:numId w:val="17"/>
        </w:numPr>
        <w:rPr>
          <w:rFonts w:ascii="Calibri" w:hAnsi="Calibri"/>
          <w:sz w:val="24"/>
          <w:szCs w:val="24"/>
        </w:rPr>
      </w:pPr>
      <w:r w:rsidRPr="004D3D54">
        <w:rPr>
          <w:rFonts w:ascii="Calibri" w:hAnsi="Calibri"/>
          <w:sz w:val="24"/>
          <w:szCs w:val="24"/>
        </w:rPr>
        <w:t>Giften aan het Werelddiaconaat</w:t>
      </w:r>
      <w:r w:rsidR="00676FA3">
        <w:rPr>
          <w:rFonts w:ascii="Calibri" w:hAnsi="Calibri"/>
          <w:sz w:val="24"/>
          <w:szCs w:val="24"/>
        </w:rPr>
        <w:t>.</w:t>
      </w:r>
      <w:r w:rsidRPr="004D3D54">
        <w:rPr>
          <w:rFonts w:ascii="Calibri" w:hAnsi="Calibri"/>
          <w:sz w:val="24"/>
          <w:szCs w:val="24"/>
        </w:rPr>
        <w:t xml:space="preserve"> Dit is een bedrag, dat wordt vastgesteld als sluitpost uit de jaarrekening van vorig jaar.</w:t>
      </w:r>
    </w:p>
    <w:p w:rsidR="00BC3AF2" w:rsidRDefault="00BC3AF2" w:rsidP="00B019F4">
      <w:pPr>
        <w:rPr>
          <w:rFonts w:ascii="Calibri" w:hAnsi="Calibri"/>
          <w:sz w:val="24"/>
          <w:szCs w:val="24"/>
        </w:rPr>
      </w:pPr>
      <w:r>
        <w:rPr>
          <w:rFonts w:ascii="Calibri" w:hAnsi="Calibri"/>
          <w:sz w:val="24"/>
          <w:szCs w:val="24"/>
        </w:rPr>
        <w:t>Zie hieronder de jaarplanning</w:t>
      </w:r>
    </w:p>
    <w:p w:rsidR="00676FA3" w:rsidRDefault="006F782B" w:rsidP="00B019F4">
      <w:pPr>
        <w:rPr>
          <w:rFonts w:ascii="Calibri" w:hAnsi="Calibri"/>
          <w:sz w:val="24"/>
          <w:szCs w:val="24"/>
        </w:rPr>
      </w:pPr>
      <w:r w:rsidRPr="00B019F4">
        <w:rPr>
          <w:rFonts w:ascii="Calibri" w:hAnsi="Calibri"/>
          <w:sz w:val="24"/>
          <w:szCs w:val="24"/>
        </w:rPr>
        <w:t xml:space="preserve">Verantwoordelijkheden: </w:t>
      </w:r>
    </w:p>
    <w:p w:rsidR="00A9309F" w:rsidRPr="003F4E34" w:rsidRDefault="006F782B" w:rsidP="00B019F4">
      <w:pPr>
        <w:rPr>
          <w:rFonts w:ascii="Calibri" w:hAnsi="Calibri"/>
          <w:sz w:val="24"/>
          <w:szCs w:val="24"/>
        </w:rPr>
      </w:pPr>
      <w:r w:rsidRPr="00B019F4">
        <w:rPr>
          <w:rFonts w:ascii="Calibri" w:hAnsi="Calibri"/>
          <w:sz w:val="24"/>
          <w:szCs w:val="24"/>
        </w:rPr>
        <w:t xml:space="preserve">De </w:t>
      </w:r>
      <w:r w:rsidR="003858CA">
        <w:rPr>
          <w:rFonts w:ascii="Calibri" w:hAnsi="Calibri"/>
          <w:sz w:val="24"/>
          <w:szCs w:val="24"/>
        </w:rPr>
        <w:t>D</w:t>
      </w:r>
      <w:r w:rsidRPr="00B019F4">
        <w:rPr>
          <w:rFonts w:ascii="Calibri" w:hAnsi="Calibri"/>
          <w:sz w:val="24"/>
          <w:szCs w:val="24"/>
        </w:rPr>
        <w:t xml:space="preserve">iaconie is een eigen onafhankelijke rechtspersoon en is daardoor autonoom in het nemen van </w:t>
      </w:r>
      <w:r w:rsidRPr="007C6CA9">
        <w:rPr>
          <w:rFonts w:ascii="Calibri" w:hAnsi="Calibri"/>
          <w:sz w:val="24"/>
          <w:szCs w:val="24"/>
        </w:rPr>
        <w:t xml:space="preserve">beslissingen betreffende het kapitaalbeheer. </w:t>
      </w:r>
    </w:p>
    <w:p w:rsidR="007A3CBA" w:rsidRPr="00BA2381" w:rsidRDefault="006F782B" w:rsidP="003F4E34">
      <w:pPr>
        <w:pStyle w:val="Lijstalinea"/>
        <w:numPr>
          <w:ilvl w:val="0"/>
          <w:numId w:val="25"/>
        </w:numPr>
        <w:spacing w:before="240"/>
        <w:rPr>
          <w:rFonts w:ascii="Calibri" w:hAnsi="Calibri"/>
          <w:i/>
          <w:color w:val="FF0000"/>
        </w:rPr>
      </w:pPr>
      <w:r w:rsidRPr="003F4E34">
        <w:rPr>
          <w:rFonts w:ascii="Calibri" w:hAnsi="Calibri"/>
          <w:sz w:val="24"/>
          <w:szCs w:val="24"/>
        </w:rPr>
        <w:t xml:space="preserve">De </w:t>
      </w:r>
      <w:r w:rsidR="00A9309F" w:rsidRPr="003F4E34">
        <w:rPr>
          <w:rFonts w:ascii="Calibri" w:hAnsi="Calibri"/>
          <w:sz w:val="24"/>
          <w:szCs w:val="24"/>
        </w:rPr>
        <w:t>penningmeester Diaconie</w:t>
      </w:r>
      <w:r w:rsidRPr="003F4E34">
        <w:rPr>
          <w:rFonts w:ascii="Calibri" w:hAnsi="Calibri"/>
          <w:sz w:val="24"/>
          <w:szCs w:val="24"/>
        </w:rPr>
        <w:t xml:space="preserve"> heeft vrij mandaat en is verantwoordelijk met betrekking tot het beheer en de dagelijkse gang van zaken. Verantwoording naar de vergadering wordt eenmaal per jaar gedaan of zo vaak als nodig geacht.</w:t>
      </w:r>
    </w:p>
    <w:p w:rsidR="007A3CBA" w:rsidRPr="00BA2381" w:rsidRDefault="007A3CBA" w:rsidP="00153028">
      <w:pPr>
        <w:pStyle w:val="Lijstalinea"/>
        <w:numPr>
          <w:ilvl w:val="0"/>
          <w:numId w:val="25"/>
        </w:numPr>
        <w:shd w:val="clear" w:color="auto" w:fill="FFFFFF"/>
        <w:spacing w:before="240" w:beforeAutospacing="1" w:after="0" w:afterAutospacing="1" w:line="240" w:lineRule="auto"/>
        <w:rPr>
          <w:rFonts w:ascii="Calibri" w:hAnsi="Calibri"/>
          <w:sz w:val="24"/>
          <w:szCs w:val="24"/>
        </w:rPr>
      </w:pPr>
      <w:r w:rsidRPr="00BA2381">
        <w:rPr>
          <w:rFonts w:ascii="Calibri" w:hAnsi="Calibri"/>
          <w:sz w:val="24"/>
          <w:szCs w:val="24"/>
        </w:rPr>
        <w:t xml:space="preserve">De Diaconie staat </w:t>
      </w:r>
      <w:r w:rsidR="00BA2381" w:rsidRPr="00BA2381">
        <w:rPr>
          <w:rFonts w:ascii="Calibri" w:hAnsi="Calibri"/>
          <w:sz w:val="24"/>
          <w:szCs w:val="24"/>
        </w:rPr>
        <w:t xml:space="preserve">als rechtspersoon </w:t>
      </w:r>
      <w:r w:rsidRPr="00BA2381">
        <w:rPr>
          <w:rFonts w:ascii="Calibri" w:hAnsi="Calibri"/>
          <w:sz w:val="24"/>
          <w:szCs w:val="24"/>
        </w:rPr>
        <w:t>ingeschreven bij de KvK (Kamer van Koophandel) onder nummer</w:t>
      </w:r>
      <w:r w:rsidR="00BA2381" w:rsidRPr="00BA2381">
        <w:rPr>
          <w:rFonts w:ascii="Calibri" w:hAnsi="Calibri"/>
          <w:sz w:val="24"/>
          <w:szCs w:val="24"/>
        </w:rPr>
        <w:t xml:space="preserve">: </w:t>
      </w:r>
      <w:r w:rsidR="00BA2381" w:rsidRPr="000C51C4">
        <w:rPr>
          <w:rFonts w:eastAsia="Times New Roman" w:cs="Times New Roman"/>
          <w:color w:val="343434"/>
          <w:sz w:val="24"/>
          <w:szCs w:val="24"/>
          <w:lang w:eastAsia="nl-NL"/>
        </w:rPr>
        <w:t>76355799</w:t>
      </w:r>
      <w:r w:rsidR="00BA2381" w:rsidRPr="00BA2381">
        <w:rPr>
          <w:rFonts w:eastAsia="Times New Roman" w:cs="Times New Roman"/>
          <w:color w:val="343434"/>
          <w:sz w:val="24"/>
          <w:szCs w:val="24"/>
          <w:lang w:eastAsia="nl-NL"/>
        </w:rPr>
        <w:t xml:space="preserve"> (</w:t>
      </w:r>
      <w:r w:rsidR="00BA2381" w:rsidRPr="000C51C4">
        <w:rPr>
          <w:rFonts w:eastAsia="Times New Roman" w:cs="Times New Roman"/>
          <w:color w:val="343434"/>
          <w:sz w:val="24"/>
          <w:szCs w:val="24"/>
          <w:lang w:eastAsia="nl-NL"/>
        </w:rPr>
        <w:t>824124790</w:t>
      </w:r>
      <w:r w:rsidR="00BA2381" w:rsidRPr="00BA2381">
        <w:rPr>
          <w:rFonts w:eastAsia="Times New Roman" w:cs="Times New Roman"/>
          <w:color w:val="343434"/>
          <w:sz w:val="24"/>
          <w:szCs w:val="24"/>
          <w:lang w:eastAsia="nl-NL"/>
        </w:rPr>
        <w:t xml:space="preserve">) </w:t>
      </w:r>
      <w:r w:rsidR="00BA2381" w:rsidRPr="000C51C4">
        <w:rPr>
          <w:rFonts w:eastAsia="Times New Roman" w:cs="Times New Roman"/>
          <w:color w:val="343434"/>
          <w:sz w:val="24"/>
          <w:szCs w:val="24"/>
          <w:lang w:eastAsia="nl-NL"/>
        </w:rPr>
        <w:t xml:space="preserve">Diaconie Gereformeerde kerk te Bleiswijk Kerkgenootschap Religieuze </w:t>
      </w:r>
      <w:r w:rsidR="00EF61A4" w:rsidRPr="000C51C4">
        <w:rPr>
          <w:rFonts w:eastAsia="Times New Roman" w:cs="Times New Roman"/>
          <w:color w:val="343434"/>
          <w:sz w:val="24"/>
          <w:szCs w:val="24"/>
          <w:lang w:eastAsia="nl-NL"/>
        </w:rPr>
        <w:t>organisatie.</w:t>
      </w:r>
      <w:r w:rsidR="00EF61A4" w:rsidRPr="00BA2381">
        <w:rPr>
          <w:rFonts w:eastAsia="Times New Roman" w:cs="Times New Roman"/>
          <w:color w:val="343434"/>
          <w:sz w:val="24"/>
          <w:szCs w:val="24"/>
          <w:lang w:eastAsia="nl-NL"/>
        </w:rPr>
        <w:t xml:space="preserve"> </w:t>
      </w:r>
    </w:p>
    <w:p w:rsidR="00A9309F" w:rsidRPr="007A3CBA" w:rsidRDefault="006F782B" w:rsidP="008374E2">
      <w:pPr>
        <w:pStyle w:val="Lijstalinea"/>
        <w:numPr>
          <w:ilvl w:val="0"/>
          <w:numId w:val="25"/>
        </w:numPr>
        <w:spacing w:before="240"/>
        <w:rPr>
          <w:rFonts w:ascii="Calibri" w:hAnsi="Calibri"/>
          <w:sz w:val="24"/>
          <w:szCs w:val="24"/>
        </w:rPr>
      </w:pPr>
      <w:r w:rsidRPr="007A3CBA">
        <w:rPr>
          <w:rFonts w:ascii="Calibri" w:hAnsi="Calibri"/>
          <w:sz w:val="24"/>
          <w:szCs w:val="24"/>
        </w:rPr>
        <w:t xml:space="preserve">De penningmeester van de </w:t>
      </w:r>
      <w:r w:rsidR="00A9309F" w:rsidRPr="007A3CBA">
        <w:rPr>
          <w:rFonts w:ascii="Calibri" w:hAnsi="Calibri"/>
          <w:sz w:val="24"/>
          <w:szCs w:val="24"/>
        </w:rPr>
        <w:t>D</w:t>
      </w:r>
      <w:r w:rsidRPr="007A3CBA">
        <w:rPr>
          <w:rFonts w:ascii="Calibri" w:hAnsi="Calibri"/>
          <w:sz w:val="24"/>
          <w:szCs w:val="24"/>
        </w:rPr>
        <w:t>iaconie is verantwoordelijk voor alle handelingen in dezen</w:t>
      </w:r>
      <w:r w:rsidR="00A9309F" w:rsidRPr="007A3CBA">
        <w:rPr>
          <w:rFonts w:ascii="Calibri" w:hAnsi="Calibri"/>
          <w:sz w:val="24"/>
          <w:szCs w:val="24"/>
        </w:rPr>
        <w:t xml:space="preserve"> en </w:t>
      </w:r>
      <w:r w:rsidRPr="007A3CBA">
        <w:rPr>
          <w:rFonts w:ascii="Calibri" w:hAnsi="Calibri"/>
          <w:sz w:val="24"/>
          <w:szCs w:val="24"/>
        </w:rPr>
        <w:t>heeft de bevoegdheid naar eigenoordeel, volgens de richtlijnen te handelen.</w:t>
      </w:r>
    </w:p>
    <w:p w:rsidR="00A9309F" w:rsidRDefault="006F782B" w:rsidP="003F4E34">
      <w:pPr>
        <w:pStyle w:val="Lijstalinea"/>
        <w:numPr>
          <w:ilvl w:val="0"/>
          <w:numId w:val="25"/>
        </w:numPr>
        <w:rPr>
          <w:rFonts w:ascii="Calibri" w:hAnsi="Calibri"/>
          <w:sz w:val="24"/>
          <w:szCs w:val="24"/>
        </w:rPr>
      </w:pPr>
      <w:r w:rsidRPr="00A9309F">
        <w:rPr>
          <w:rFonts w:ascii="Calibri" w:hAnsi="Calibri"/>
          <w:sz w:val="24"/>
          <w:szCs w:val="24"/>
        </w:rPr>
        <w:lastRenderedPageBreak/>
        <w:t xml:space="preserve">Verantwoording hiervan vindt minstens eenmaal plaats in de vergadering van de </w:t>
      </w:r>
      <w:r w:rsidR="003858CA">
        <w:rPr>
          <w:rFonts w:ascii="Calibri" w:hAnsi="Calibri"/>
          <w:sz w:val="24"/>
          <w:szCs w:val="24"/>
        </w:rPr>
        <w:t>D</w:t>
      </w:r>
      <w:r w:rsidRPr="00A9309F">
        <w:rPr>
          <w:rFonts w:ascii="Calibri" w:hAnsi="Calibri"/>
          <w:sz w:val="24"/>
          <w:szCs w:val="24"/>
        </w:rPr>
        <w:t>iaconie. Voorafgaand hieraan vindt controle op de jaarrekening plaats door een jaarlijks in te stellen commissie bestaande uit minimaal twee personen</w:t>
      </w:r>
      <w:r w:rsidR="00A9309F">
        <w:rPr>
          <w:rFonts w:ascii="Calibri" w:hAnsi="Calibri"/>
          <w:sz w:val="24"/>
          <w:szCs w:val="24"/>
        </w:rPr>
        <w:t xml:space="preserve">. </w:t>
      </w:r>
      <w:r w:rsidRPr="00A9309F">
        <w:rPr>
          <w:rFonts w:ascii="Calibri" w:hAnsi="Calibri"/>
          <w:sz w:val="24"/>
          <w:szCs w:val="24"/>
        </w:rPr>
        <w:t>De vergadering draagt eindverantwoording in deze. De penningmeester maakt volgens de richtlijnen de begroting en de balans op. De begroting en de balans worden in de vergadering besproken</w:t>
      </w:r>
      <w:r w:rsidR="00A9309F">
        <w:rPr>
          <w:rFonts w:ascii="Calibri" w:hAnsi="Calibri"/>
          <w:sz w:val="24"/>
          <w:szCs w:val="24"/>
        </w:rPr>
        <w:t xml:space="preserve"> en </w:t>
      </w:r>
      <w:r w:rsidRPr="00A9309F">
        <w:rPr>
          <w:rFonts w:ascii="Calibri" w:hAnsi="Calibri"/>
          <w:sz w:val="24"/>
          <w:szCs w:val="24"/>
        </w:rPr>
        <w:t>vaststelling</w:t>
      </w:r>
      <w:r w:rsidR="00A9309F">
        <w:rPr>
          <w:rFonts w:ascii="Calibri" w:hAnsi="Calibri"/>
          <w:sz w:val="24"/>
          <w:szCs w:val="24"/>
        </w:rPr>
        <w:t xml:space="preserve"> en aan de Kerkenraad aangeboden</w:t>
      </w:r>
    </w:p>
    <w:p w:rsidR="00A9309F" w:rsidRDefault="006F782B" w:rsidP="003F4E34">
      <w:pPr>
        <w:pStyle w:val="Lijstalinea"/>
        <w:numPr>
          <w:ilvl w:val="0"/>
          <w:numId w:val="25"/>
        </w:numPr>
        <w:rPr>
          <w:rFonts w:ascii="Calibri" w:hAnsi="Calibri"/>
          <w:sz w:val="24"/>
          <w:szCs w:val="24"/>
        </w:rPr>
      </w:pPr>
      <w:r w:rsidRPr="00A9309F">
        <w:rPr>
          <w:rFonts w:ascii="Calibri" w:hAnsi="Calibri"/>
          <w:sz w:val="24"/>
          <w:szCs w:val="24"/>
        </w:rPr>
        <w:t>De penningmeester regelt alle bankzaken en voert de administratie</w:t>
      </w:r>
    </w:p>
    <w:p w:rsidR="00A9309F" w:rsidRDefault="00A9309F" w:rsidP="003F4E34">
      <w:pPr>
        <w:pStyle w:val="Lijstalinea"/>
        <w:numPr>
          <w:ilvl w:val="0"/>
          <w:numId w:val="25"/>
        </w:numPr>
        <w:rPr>
          <w:rFonts w:ascii="Calibri" w:hAnsi="Calibri"/>
          <w:sz w:val="24"/>
          <w:szCs w:val="24"/>
        </w:rPr>
      </w:pPr>
      <w:r>
        <w:rPr>
          <w:rFonts w:ascii="Calibri" w:hAnsi="Calibri"/>
          <w:sz w:val="24"/>
          <w:szCs w:val="24"/>
        </w:rPr>
        <w:t xml:space="preserve">De penningmeester </w:t>
      </w:r>
      <w:r w:rsidR="006F782B" w:rsidRPr="00A9309F">
        <w:rPr>
          <w:rFonts w:ascii="Calibri" w:hAnsi="Calibri"/>
          <w:sz w:val="24"/>
          <w:szCs w:val="24"/>
        </w:rPr>
        <w:t xml:space="preserve">maakt het jaarverslag (jaarrekening etc.) en </w:t>
      </w:r>
      <w:r>
        <w:rPr>
          <w:rFonts w:ascii="Calibri" w:hAnsi="Calibri"/>
          <w:sz w:val="24"/>
          <w:szCs w:val="24"/>
        </w:rPr>
        <w:t xml:space="preserve">hij </w:t>
      </w:r>
      <w:r w:rsidR="006F782B" w:rsidRPr="00A9309F">
        <w:rPr>
          <w:rFonts w:ascii="Calibri" w:hAnsi="Calibri"/>
          <w:sz w:val="24"/>
          <w:szCs w:val="24"/>
        </w:rPr>
        <w:t xml:space="preserve">geeft eventueel toelichting op de diaconievergadering en in de </w:t>
      </w:r>
      <w:r>
        <w:rPr>
          <w:rFonts w:ascii="Calibri" w:hAnsi="Calibri"/>
          <w:sz w:val="24"/>
          <w:szCs w:val="24"/>
        </w:rPr>
        <w:t>Kerkenraad</w:t>
      </w:r>
    </w:p>
    <w:p w:rsidR="002A6A47" w:rsidRDefault="006F782B" w:rsidP="003F4E34">
      <w:pPr>
        <w:pStyle w:val="Lijstalinea"/>
        <w:numPr>
          <w:ilvl w:val="0"/>
          <w:numId w:val="25"/>
        </w:numPr>
        <w:rPr>
          <w:rFonts w:ascii="Calibri" w:hAnsi="Calibri"/>
          <w:sz w:val="24"/>
          <w:szCs w:val="24"/>
        </w:rPr>
      </w:pPr>
      <w:r w:rsidRPr="00A9309F">
        <w:rPr>
          <w:rFonts w:ascii="Calibri" w:hAnsi="Calibri"/>
          <w:sz w:val="24"/>
          <w:szCs w:val="24"/>
        </w:rPr>
        <w:t xml:space="preserve">De penningmeester houdt de administratie bij van giften en leningen aan ondersteuning vragende personen. </w:t>
      </w:r>
    </w:p>
    <w:p w:rsidR="008F10C3" w:rsidRPr="008F10C3" w:rsidRDefault="008F10C3" w:rsidP="008F10C3">
      <w:pPr>
        <w:rPr>
          <w:rFonts w:ascii="Calibri" w:hAnsi="Calibri"/>
          <w:sz w:val="24"/>
          <w:szCs w:val="24"/>
        </w:rPr>
      </w:pPr>
      <w:r>
        <w:rPr>
          <w:rFonts w:ascii="Calibri" w:hAnsi="Calibri"/>
          <w:sz w:val="24"/>
          <w:szCs w:val="24"/>
        </w:rPr>
        <w:t xml:space="preserve">De penningmeester Diaconie Open Hof Bleiswijk voert ook de </w:t>
      </w:r>
      <w:r w:rsidR="00FB276A">
        <w:rPr>
          <w:rFonts w:ascii="Calibri" w:hAnsi="Calibri"/>
          <w:sz w:val="24"/>
          <w:szCs w:val="24"/>
        </w:rPr>
        <w:t>financiële</w:t>
      </w:r>
      <w:r>
        <w:rPr>
          <w:rFonts w:ascii="Calibri" w:hAnsi="Calibri"/>
          <w:sz w:val="24"/>
          <w:szCs w:val="24"/>
        </w:rPr>
        <w:t xml:space="preserve"> administratie van het </w:t>
      </w:r>
      <w:r w:rsidR="007C6CA9">
        <w:rPr>
          <w:rFonts w:ascii="Calibri" w:hAnsi="Calibri"/>
          <w:sz w:val="24"/>
          <w:szCs w:val="24"/>
        </w:rPr>
        <w:t xml:space="preserve">platvorm </w:t>
      </w:r>
      <w:r>
        <w:rPr>
          <w:rFonts w:ascii="Calibri" w:hAnsi="Calibri"/>
          <w:sz w:val="24"/>
          <w:szCs w:val="24"/>
        </w:rPr>
        <w:t xml:space="preserve">Gezamenlijke </w:t>
      </w:r>
      <w:r w:rsidR="00FB276A">
        <w:rPr>
          <w:rFonts w:ascii="Calibri" w:hAnsi="Calibri"/>
          <w:sz w:val="24"/>
          <w:szCs w:val="24"/>
        </w:rPr>
        <w:t>Diaconieën</w:t>
      </w:r>
      <w:r>
        <w:rPr>
          <w:rFonts w:ascii="Calibri" w:hAnsi="Calibri"/>
          <w:sz w:val="24"/>
          <w:szCs w:val="24"/>
        </w:rPr>
        <w:t xml:space="preserve"> in </w:t>
      </w:r>
      <w:r w:rsidR="007C6CA9">
        <w:rPr>
          <w:rFonts w:ascii="Calibri" w:hAnsi="Calibri"/>
          <w:sz w:val="24"/>
          <w:szCs w:val="24"/>
        </w:rPr>
        <w:t xml:space="preserve">Bleiswijk. </w:t>
      </w:r>
    </w:p>
    <w:p w:rsidR="008F10C3" w:rsidRDefault="008F10C3">
      <w:pPr>
        <w:rPr>
          <w:caps/>
          <w:color w:val="1F4D78" w:themeColor="accent1" w:themeShade="7F"/>
          <w:spacing w:val="15"/>
        </w:rPr>
      </w:pPr>
      <w:r>
        <w:br w:type="page"/>
      </w:r>
    </w:p>
    <w:p w:rsidR="002A6A47" w:rsidRPr="00110E22" w:rsidRDefault="002A6A47" w:rsidP="006059B6">
      <w:pPr>
        <w:pStyle w:val="Kop3"/>
        <w:rPr>
          <w:sz w:val="24"/>
          <w:szCs w:val="24"/>
        </w:rPr>
      </w:pPr>
      <w:bookmarkStart w:id="28" w:name="_Toc58059247"/>
      <w:r w:rsidRPr="00110E22">
        <w:rPr>
          <w:sz w:val="24"/>
          <w:szCs w:val="24"/>
        </w:rPr>
        <w:lastRenderedPageBreak/>
        <w:t>Jaarplanning:</w:t>
      </w:r>
      <w:bookmarkEnd w:id="28"/>
    </w:p>
    <w:p w:rsidR="005F5B66" w:rsidRPr="005F5B66" w:rsidRDefault="005F5B66" w:rsidP="005F5B66"/>
    <w:tbl>
      <w:tblPr>
        <w:tblStyle w:val="Tabelraster"/>
        <w:tblW w:w="10194" w:type="dxa"/>
        <w:tblInd w:w="360" w:type="dxa"/>
        <w:tblLayout w:type="fixed"/>
        <w:tblLook w:val="04A0" w:firstRow="1" w:lastRow="0" w:firstColumn="1" w:lastColumn="0" w:noHBand="0" w:noVBand="1"/>
      </w:tblPr>
      <w:tblGrid>
        <w:gridCol w:w="2736"/>
        <w:gridCol w:w="621"/>
        <w:gridCol w:w="622"/>
        <w:gridCol w:w="621"/>
        <w:gridCol w:w="622"/>
        <w:gridCol w:w="621"/>
        <w:gridCol w:w="622"/>
        <w:gridCol w:w="621"/>
        <w:gridCol w:w="622"/>
        <w:gridCol w:w="621"/>
        <w:gridCol w:w="622"/>
        <w:gridCol w:w="621"/>
        <w:gridCol w:w="622"/>
      </w:tblGrid>
      <w:tr w:rsidR="002A6A47" w:rsidTr="00AA20CF">
        <w:trPr>
          <w:trHeight w:val="284"/>
        </w:trPr>
        <w:tc>
          <w:tcPr>
            <w:tcW w:w="2736"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Omschrijving</w:t>
            </w:r>
          </w:p>
        </w:tc>
        <w:tc>
          <w:tcPr>
            <w:tcW w:w="621"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Jan</w:t>
            </w:r>
          </w:p>
        </w:tc>
        <w:tc>
          <w:tcPr>
            <w:tcW w:w="622"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Feb</w:t>
            </w:r>
          </w:p>
        </w:tc>
        <w:tc>
          <w:tcPr>
            <w:tcW w:w="621"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Mrt</w:t>
            </w:r>
          </w:p>
        </w:tc>
        <w:tc>
          <w:tcPr>
            <w:tcW w:w="622" w:type="dxa"/>
            <w:shd w:val="clear" w:color="auto" w:fill="1F4E79" w:themeFill="accent1" w:themeFillShade="80"/>
          </w:tcPr>
          <w:p w:rsidR="002A6A47" w:rsidRPr="00AA20CF" w:rsidRDefault="002A6A47" w:rsidP="002A6A47">
            <w:pPr>
              <w:rPr>
                <w:rFonts w:ascii="Calibri" w:hAnsi="Calibri"/>
                <w:b/>
                <w:color w:val="FFFFFF" w:themeColor="background1"/>
                <w:sz w:val="24"/>
                <w:szCs w:val="24"/>
              </w:rPr>
            </w:pPr>
            <w:r w:rsidRPr="00AA20CF">
              <w:rPr>
                <w:rFonts w:ascii="Calibri" w:hAnsi="Calibri"/>
                <w:b/>
                <w:color w:val="FFFFFF" w:themeColor="background1"/>
                <w:sz w:val="24"/>
                <w:szCs w:val="24"/>
              </w:rPr>
              <w:t>Apr</w:t>
            </w:r>
          </w:p>
        </w:tc>
        <w:tc>
          <w:tcPr>
            <w:tcW w:w="621"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Mei</w:t>
            </w:r>
          </w:p>
        </w:tc>
        <w:tc>
          <w:tcPr>
            <w:tcW w:w="622"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Jun</w:t>
            </w:r>
          </w:p>
        </w:tc>
        <w:tc>
          <w:tcPr>
            <w:tcW w:w="621"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Jul</w:t>
            </w:r>
          </w:p>
        </w:tc>
        <w:tc>
          <w:tcPr>
            <w:tcW w:w="622"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Aug</w:t>
            </w:r>
          </w:p>
        </w:tc>
        <w:tc>
          <w:tcPr>
            <w:tcW w:w="621"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Sep</w:t>
            </w:r>
          </w:p>
        </w:tc>
        <w:tc>
          <w:tcPr>
            <w:tcW w:w="622"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Okt</w:t>
            </w:r>
          </w:p>
        </w:tc>
        <w:tc>
          <w:tcPr>
            <w:tcW w:w="621"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Nov</w:t>
            </w:r>
          </w:p>
        </w:tc>
        <w:tc>
          <w:tcPr>
            <w:tcW w:w="622" w:type="dxa"/>
            <w:shd w:val="clear" w:color="auto" w:fill="1F4E79" w:themeFill="accent1" w:themeFillShade="80"/>
          </w:tcPr>
          <w:p w:rsidR="002A6A47" w:rsidRPr="00AA20CF" w:rsidRDefault="002A6A47" w:rsidP="007F396B">
            <w:pPr>
              <w:rPr>
                <w:rFonts w:ascii="Calibri" w:hAnsi="Calibri"/>
                <w:b/>
                <w:color w:val="FFFFFF" w:themeColor="background1"/>
                <w:sz w:val="24"/>
                <w:szCs w:val="24"/>
              </w:rPr>
            </w:pPr>
            <w:r w:rsidRPr="00AA20CF">
              <w:rPr>
                <w:rFonts w:ascii="Calibri" w:hAnsi="Calibri"/>
                <w:b/>
                <w:color w:val="FFFFFF" w:themeColor="background1"/>
                <w:sz w:val="24"/>
                <w:szCs w:val="24"/>
              </w:rPr>
              <w:t>Dec</w:t>
            </w:r>
          </w:p>
        </w:tc>
      </w:tr>
      <w:tr w:rsidR="002A6A47" w:rsidTr="006776C2">
        <w:trPr>
          <w:trHeight w:val="284"/>
        </w:trPr>
        <w:tc>
          <w:tcPr>
            <w:tcW w:w="2736" w:type="dxa"/>
          </w:tcPr>
          <w:p w:rsidR="002A6A47" w:rsidRDefault="00BF270F" w:rsidP="007F396B">
            <w:pPr>
              <w:rPr>
                <w:rFonts w:ascii="Calibri" w:hAnsi="Calibri"/>
                <w:sz w:val="24"/>
                <w:szCs w:val="24"/>
              </w:rPr>
            </w:pPr>
            <w:r>
              <w:rPr>
                <w:rFonts w:ascii="Calibri" w:hAnsi="Calibri"/>
                <w:sz w:val="24"/>
                <w:szCs w:val="24"/>
              </w:rPr>
              <w:t>Leveren administratie</w:t>
            </w:r>
          </w:p>
        </w:tc>
        <w:tc>
          <w:tcPr>
            <w:tcW w:w="621" w:type="dxa"/>
          </w:tcPr>
          <w:p w:rsidR="002A6A47" w:rsidRDefault="00B218B6" w:rsidP="0081721C">
            <w:pPr>
              <w:jc w:val="center"/>
              <w:rPr>
                <w:rFonts w:ascii="Calibri" w:hAnsi="Calibri"/>
                <w:sz w:val="24"/>
                <w:szCs w:val="24"/>
              </w:rPr>
            </w:pPr>
            <w:r>
              <w:rPr>
                <w:rFonts w:ascii="Calibri" w:hAnsi="Calibri"/>
                <w:sz w:val="24"/>
                <w:szCs w:val="24"/>
              </w:rPr>
              <w:t>1</w:t>
            </w: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2A6A47">
            <w:pPr>
              <w:rPr>
                <w:rFonts w:ascii="Calibri" w:hAnsi="Calibri"/>
                <w:sz w:val="24"/>
                <w:szCs w:val="24"/>
              </w:rPr>
            </w:pPr>
            <w:r>
              <w:rPr>
                <w:rFonts w:ascii="Calibri" w:hAnsi="Calibri"/>
                <w:sz w:val="24"/>
                <w:szCs w:val="24"/>
              </w:rPr>
              <w:t>Begroting</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B218B6" w:rsidP="0081721C">
            <w:pPr>
              <w:jc w:val="center"/>
              <w:rPr>
                <w:rFonts w:ascii="Calibri" w:hAnsi="Calibri"/>
                <w:sz w:val="24"/>
                <w:szCs w:val="24"/>
              </w:rPr>
            </w:pPr>
            <w:r>
              <w:rPr>
                <w:rFonts w:ascii="Calibri" w:hAnsi="Calibri"/>
                <w:sz w:val="24"/>
                <w:szCs w:val="24"/>
              </w:rPr>
              <w:t>2</w:t>
            </w: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2A6A47">
            <w:pPr>
              <w:rPr>
                <w:rFonts w:ascii="Calibri" w:hAnsi="Calibri"/>
                <w:sz w:val="24"/>
                <w:szCs w:val="24"/>
              </w:rPr>
            </w:pPr>
            <w:r>
              <w:rPr>
                <w:rFonts w:ascii="Calibri" w:hAnsi="Calibri"/>
                <w:sz w:val="24"/>
                <w:szCs w:val="24"/>
              </w:rPr>
              <w:t>Collecterooster</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B218B6" w:rsidP="0081721C">
            <w:pPr>
              <w:jc w:val="center"/>
              <w:rPr>
                <w:rFonts w:ascii="Calibri" w:hAnsi="Calibri"/>
                <w:sz w:val="24"/>
                <w:szCs w:val="24"/>
              </w:rPr>
            </w:pPr>
            <w:r>
              <w:rPr>
                <w:rFonts w:ascii="Calibri" w:hAnsi="Calibri"/>
                <w:sz w:val="24"/>
                <w:szCs w:val="24"/>
              </w:rPr>
              <w:t>3</w:t>
            </w: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2A6A47">
            <w:pPr>
              <w:rPr>
                <w:rFonts w:ascii="Calibri" w:hAnsi="Calibri"/>
                <w:sz w:val="24"/>
                <w:szCs w:val="24"/>
              </w:rPr>
            </w:pPr>
            <w:r>
              <w:rPr>
                <w:rFonts w:ascii="Calibri" w:hAnsi="Calibri"/>
                <w:sz w:val="24"/>
                <w:szCs w:val="24"/>
              </w:rPr>
              <w:t>Controle jaarrekening</w:t>
            </w:r>
          </w:p>
        </w:tc>
        <w:tc>
          <w:tcPr>
            <w:tcW w:w="621" w:type="dxa"/>
          </w:tcPr>
          <w:p w:rsidR="002A6A47" w:rsidRDefault="002A6A47" w:rsidP="0081721C">
            <w:pPr>
              <w:jc w:val="center"/>
              <w:rPr>
                <w:rFonts w:ascii="Calibri" w:hAnsi="Calibri"/>
                <w:sz w:val="24"/>
                <w:szCs w:val="24"/>
              </w:rPr>
            </w:pPr>
          </w:p>
        </w:tc>
        <w:tc>
          <w:tcPr>
            <w:tcW w:w="622" w:type="dxa"/>
          </w:tcPr>
          <w:p w:rsidR="002A6A47" w:rsidRDefault="006C37D8" w:rsidP="0081721C">
            <w:pPr>
              <w:jc w:val="center"/>
              <w:rPr>
                <w:rFonts w:ascii="Calibri" w:hAnsi="Calibri"/>
                <w:sz w:val="24"/>
                <w:szCs w:val="24"/>
              </w:rPr>
            </w:pPr>
            <w:r>
              <w:rPr>
                <w:rFonts w:ascii="Calibri" w:hAnsi="Calibri"/>
                <w:sz w:val="24"/>
                <w:szCs w:val="24"/>
              </w:rPr>
              <w:t>4</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433765">
            <w:pPr>
              <w:rPr>
                <w:rFonts w:ascii="Calibri" w:hAnsi="Calibri"/>
                <w:sz w:val="24"/>
                <w:szCs w:val="24"/>
              </w:rPr>
            </w:pPr>
            <w:r>
              <w:rPr>
                <w:rFonts w:ascii="Calibri" w:hAnsi="Calibri"/>
                <w:sz w:val="24"/>
                <w:szCs w:val="24"/>
              </w:rPr>
              <w:t>D</w:t>
            </w:r>
            <w:r w:rsidR="00433765">
              <w:rPr>
                <w:rFonts w:ascii="Calibri" w:hAnsi="Calibri"/>
                <w:sz w:val="24"/>
                <w:szCs w:val="24"/>
              </w:rPr>
              <w:t>i</w:t>
            </w:r>
            <w:r>
              <w:rPr>
                <w:rFonts w:ascii="Calibri" w:hAnsi="Calibri"/>
                <w:sz w:val="24"/>
                <w:szCs w:val="24"/>
              </w:rPr>
              <w:t>aconie vergaderingen</w:t>
            </w:r>
          </w:p>
        </w:tc>
        <w:tc>
          <w:tcPr>
            <w:tcW w:w="621" w:type="dxa"/>
          </w:tcPr>
          <w:p w:rsidR="002A6A47" w:rsidRDefault="00B218B6" w:rsidP="0081721C">
            <w:pPr>
              <w:jc w:val="center"/>
              <w:rPr>
                <w:rFonts w:ascii="Calibri" w:hAnsi="Calibri"/>
                <w:sz w:val="24"/>
                <w:szCs w:val="24"/>
              </w:rPr>
            </w:pPr>
            <w:r>
              <w:rPr>
                <w:rFonts w:ascii="Calibri" w:hAnsi="Calibri"/>
                <w:sz w:val="24"/>
                <w:szCs w:val="24"/>
              </w:rPr>
              <w:t>5</w:t>
            </w:r>
          </w:p>
        </w:tc>
        <w:tc>
          <w:tcPr>
            <w:tcW w:w="622" w:type="dxa"/>
          </w:tcPr>
          <w:p w:rsidR="002A6A47" w:rsidRDefault="00B218B6" w:rsidP="0081721C">
            <w:pPr>
              <w:jc w:val="center"/>
              <w:rPr>
                <w:rFonts w:ascii="Calibri" w:hAnsi="Calibri"/>
                <w:sz w:val="24"/>
                <w:szCs w:val="24"/>
              </w:rPr>
            </w:pPr>
            <w:r>
              <w:rPr>
                <w:rFonts w:ascii="Calibri" w:hAnsi="Calibri"/>
                <w:sz w:val="24"/>
                <w:szCs w:val="24"/>
              </w:rPr>
              <w:t>5</w:t>
            </w:r>
          </w:p>
        </w:tc>
        <w:tc>
          <w:tcPr>
            <w:tcW w:w="621" w:type="dxa"/>
          </w:tcPr>
          <w:p w:rsidR="002A6A47" w:rsidRDefault="00B218B6" w:rsidP="0081721C">
            <w:pPr>
              <w:jc w:val="center"/>
              <w:rPr>
                <w:rFonts w:ascii="Calibri" w:hAnsi="Calibri"/>
                <w:sz w:val="24"/>
                <w:szCs w:val="24"/>
              </w:rPr>
            </w:pPr>
            <w:r>
              <w:rPr>
                <w:rFonts w:ascii="Calibri" w:hAnsi="Calibri"/>
                <w:sz w:val="24"/>
                <w:szCs w:val="24"/>
              </w:rPr>
              <w:t>5</w:t>
            </w:r>
          </w:p>
        </w:tc>
        <w:tc>
          <w:tcPr>
            <w:tcW w:w="622" w:type="dxa"/>
          </w:tcPr>
          <w:p w:rsidR="002A6A47" w:rsidRDefault="00B218B6" w:rsidP="0081721C">
            <w:pPr>
              <w:jc w:val="center"/>
              <w:rPr>
                <w:rFonts w:ascii="Calibri" w:hAnsi="Calibri"/>
                <w:sz w:val="24"/>
                <w:szCs w:val="24"/>
              </w:rPr>
            </w:pPr>
            <w:r>
              <w:rPr>
                <w:rFonts w:ascii="Calibri" w:hAnsi="Calibri"/>
                <w:sz w:val="24"/>
                <w:szCs w:val="24"/>
              </w:rPr>
              <w:t>5</w:t>
            </w:r>
          </w:p>
        </w:tc>
        <w:tc>
          <w:tcPr>
            <w:tcW w:w="621" w:type="dxa"/>
          </w:tcPr>
          <w:p w:rsidR="002A6A47" w:rsidRDefault="00B218B6" w:rsidP="0081721C">
            <w:pPr>
              <w:jc w:val="center"/>
              <w:rPr>
                <w:rFonts w:ascii="Calibri" w:hAnsi="Calibri"/>
                <w:sz w:val="24"/>
                <w:szCs w:val="24"/>
              </w:rPr>
            </w:pPr>
            <w:r>
              <w:rPr>
                <w:rFonts w:ascii="Calibri" w:hAnsi="Calibri"/>
                <w:sz w:val="24"/>
                <w:szCs w:val="24"/>
              </w:rPr>
              <w:t>5</w:t>
            </w:r>
          </w:p>
        </w:tc>
        <w:tc>
          <w:tcPr>
            <w:tcW w:w="622" w:type="dxa"/>
          </w:tcPr>
          <w:p w:rsidR="002A6A47" w:rsidRDefault="00B218B6" w:rsidP="0081721C">
            <w:pPr>
              <w:jc w:val="center"/>
              <w:rPr>
                <w:rFonts w:ascii="Calibri" w:hAnsi="Calibri"/>
                <w:sz w:val="24"/>
                <w:szCs w:val="24"/>
              </w:rPr>
            </w:pPr>
            <w:r>
              <w:rPr>
                <w:rFonts w:ascii="Calibri" w:hAnsi="Calibri"/>
                <w:sz w:val="24"/>
                <w:szCs w:val="24"/>
              </w:rPr>
              <w:t>5</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B218B6" w:rsidP="0081721C">
            <w:pPr>
              <w:jc w:val="center"/>
              <w:rPr>
                <w:rFonts w:ascii="Calibri" w:hAnsi="Calibri"/>
                <w:sz w:val="24"/>
                <w:szCs w:val="24"/>
              </w:rPr>
            </w:pPr>
            <w:r>
              <w:rPr>
                <w:rFonts w:ascii="Calibri" w:hAnsi="Calibri"/>
                <w:sz w:val="24"/>
                <w:szCs w:val="24"/>
              </w:rPr>
              <w:t>5</w:t>
            </w:r>
          </w:p>
        </w:tc>
        <w:tc>
          <w:tcPr>
            <w:tcW w:w="622" w:type="dxa"/>
          </w:tcPr>
          <w:p w:rsidR="002A6A47" w:rsidRDefault="00B218B6" w:rsidP="0081721C">
            <w:pPr>
              <w:jc w:val="center"/>
              <w:rPr>
                <w:rFonts w:ascii="Calibri" w:hAnsi="Calibri"/>
                <w:sz w:val="24"/>
                <w:szCs w:val="24"/>
              </w:rPr>
            </w:pPr>
            <w:r>
              <w:rPr>
                <w:rFonts w:ascii="Calibri" w:hAnsi="Calibri"/>
                <w:sz w:val="24"/>
                <w:szCs w:val="24"/>
              </w:rPr>
              <w:t>5</w:t>
            </w:r>
          </w:p>
        </w:tc>
        <w:tc>
          <w:tcPr>
            <w:tcW w:w="621" w:type="dxa"/>
          </w:tcPr>
          <w:p w:rsidR="002A6A47" w:rsidRDefault="00B218B6" w:rsidP="0081721C">
            <w:pPr>
              <w:jc w:val="center"/>
              <w:rPr>
                <w:rFonts w:ascii="Calibri" w:hAnsi="Calibri"/>
                <w:sz w:val="24"/>
                <w:szCs w:val="24"/>
              </w:rPr>
            </w:pPr>
            <w:r>
              <w:rPr>
                <w:rFonts w:ascii="Calibri" w:hAnsi="Calibri"/>
                <w:sz w:val="24"/>
                <w:szCs w:val="24"/>
              </w:rPr>
              <w:t>5</w:t>
            </w:r>
          </w:p>
        </w:tc>
        <w:tc>
          <w:tcPr>
            <w:tcW w:w="622" w:type="dxa"/>
          </w:tcPr>
          <w:p w:rsidR="002A6A47" w:rsidRDefault="00B218B6" w:rsidP="0081721C">
            <w:pPr>
              <w:jc w:val="center"/>
              <w:rPr>
                <w:rFonts w:ascii="Calibri" w:hAnsi="Calibri"/>
                <w:sz w:val="24"/>
                <w:szCs w:val="24"/>
              </w:rPr>
            </w:pPr>
            <w:r>
              <w:rPr>
                <w:rFonts w:ascii="Calibri" w:hAnsi="Calibri"/>
                <w:sz w:val="24"/>
                <w:szCs w:val="24"/>
              </w:rPr>
              <w:t>5</w:t>
            </w:r>
          </w:p>
        </w:tc>
      </w:tr>
      <w:tr w:rsidR="002A6A47" w:rsidTr="006776C2">
        <w:trPr>
          <w:trHeight w:val="284"/>
        </w:trPr>
        <w:tc>
          <w:tcPr>
            <w:tcW w:w="2736" w:type="dxa"/>
          </w:tcPr>
          <w:p w:rsidR="002A6A47" w:rsidRDefault="002A6A47" w:rsidP="002A6A47">
            <w:pPr>
              <w:rPr>
                <w:rFonts w:ascii="Calibri" w:hAnsi="Calibri"/>
                <w:sz w:val="24"/>
                <w:szCs w:val="24"/>
              </w:rPr>
            </w:pPr>
            <w:r>
              <w:rPr>
                <w:rFonts w:ascii="Calibri" w:hAnsi="Calibri"/>
                <w:sz w:val="24"/>
                <w:szCs w:val="24"/>
              </w:rPr>
              <w:t>Giftenlijst</w:t>
            </w:r>
          </w:p>
        </w:tc>
        <w:tc>
          <w:tcPr>
            <w:tcW w:w="621" w:type="dxa"/>
          </w:tcPr>
          <w:p w:rsidR="002A6A47" w:rsidRDefault="00B218B6" w:rsidP="00B218B6">
            <w:pPr>
              <w:jc w:val="center"/>
              <w:rPr>
                <w:rFonts w:ascii="Calibri" w:hAnsi="Calibri"/>
                <w:sz w:val="24"/>
                <w:szCs w:val="24"/>
              </w:rPr>
            </w:pPr>
            <w:r>
              <w:rPr>
                <w:rFonts w:ascii="Calibri" w:hAnsi="Calibri"/>
                <w:sz w:val="24"/>
                <w:szCs w:val="24"/>
              </w:rPr>
              <w:t xml:space="preserve"> </w:t>
            </w: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B218B6" w:rsidP="0081721C">
            <w:pPr>
              <w:jc w:val="center"/>
              <w:rPr>
                <w:rFonts w:ascii="Calibri" w:hAnsi="Calibri"/>
                <w:sz w:val="24"/>
                <w:szCs w:val="24"/>
              </w:rPr>
            </w:pPr>
            <w:r>
              <w:rPr>
                <w:rFonts w:ascii="Calibri" w:hAnsi="Calibri"/>
                <w:sz w:val="24"/>
                <w:szCs w:val="24"/>
              </w:rPr>
              <w:t>6</w:t>
            </w: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B218B6" w:rsidP="0081721C">
            <w:pPr>
              <w:jc w:val="center"/>
              <w:rPr>
                <w:rFonts w:ascii="Calibri" w:hAnsi="Calibri"/>
                <w:sz w:val="24"/>
                <w:szCs w:val="24"/>
              </w:rPr>
            </w:pPr>
            <w:r>
              <w:rPr>
                <w:rFonts w:ascii="Calibri" w:hAnsi="Calibri"/>
                <w:sz w:val="24"/>
                <w:szCs w:val="24"/>
              </w:rPr>
              <w:t>7</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2A6A47">
            <w:pPr>
              <w:rPr>
                <w:rFonts w:ascii="Calibri" w:hAnsi="Calibri"/>
                <w:sz w:val="24"/>
                <w:szCs w:val="24"/>
              </w:rPr>
            </w:pPr>
            <w:r>
              <w:rPr>
                <w:rFonts w:ascii="Calibri" w:hAnsi="Calibri"/>
                <w:sz w:val="24"/>
                <w:szCs w:val="24"/>
              </w:rPr>
              <w:t>Jaarrekening</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B218B6" w:rsidP="0081721C">
            <w:pPr>
              <w:jc w:val="center"/>
              <w:rPr>
                <w:rFonts w:ascii="Calibri" w:hAnsi="Calibri"/>
                <w:sz w:val="24"/>
                <w:szCs w:val="24"/>
              </w:rPr>
            </w:pPr>
            <w:r>
              <w:rPr>
                <w:rFonts w:ascii="Calibri" w:hAnsi="Calibri"/>
                <w:sz w:val="24"/>
                <w:szCs w:val="24"/>
              </w:rPr>
              <w:t>8</w:t>
            </w:r>
          </w:p>
        </w:tc>
        <w:tc>
          <w:tcPr>
            <w:tcW w:w="621" w:type="dxa"/>
          </w:tcPr>
          <w:p w:rsidR="002A6A47" w:rsidRDefault="00B218B6" w:rsidP="0081721C">
            <w:pPr>
              <w:jc w:val="center"/>
              <w:rPr>
                <w:rFonts w:ascii="Calibri" w:hAnsi="Calibri"/>
                <w:sz w:val="24"/>
                <w:szCs w:val="24"/>
              </w:rPr>
            </w:pPr>
            <w:r>
              <w:rPr>
                <w:rFonts w:ascii="Calibri" w:hAnsi="Calibri"/>
                <w:sz w:val="24"/>
                <w:szCs w:val="24"/>
              </w:rPr>
              <w:t>8</w:t>
            </w: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2A6A47">
            <w:pPr>
              <w:rPr>
                <w:rFonts w:ascii="Calibri" w:hAnsi="Calibri"/>
                <w:sz w:val="24"/>
                <w:szCs w:val="24"/>
              </w:rPr>
            </w:pPr>
            <w:r>
              <w:rPr>
                <w:rFonts w:ascii="Calibri" w:hAnsi="Calibri"/>
                <w:sz w:val="24"/>
                <w:szCs w:val="24"/>
              </w:rPr>
              <w:t>Kerstlijst</w:t>
            </w: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r>
      <w:tr w:rsidR="002A6A47" w:rsidTr="006776C2">
        <w:trPr>
          <w:trHeight w:val="284"/>
        </w:trPr>
        <w:tc>
          <w:tcPr>
            <w:tcW w:w="2736" w:type="dxa"/>
          </w:tcPr>
          <w:p w:rsidR="002A6A47" w:rsidRDefault="002A6A47" w:rsidP="002A6A47">
            <w:pP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2A6A47" w:rsidP="0081721C">
            <w:pPr>
              <w:jc w:val="center"/>
              <w:rPr>
                <w:rFonts w:ascii="Calibri" w:hAnsi="Calibri"/>
                <w:sz w:val="24"/>
                <w:szCs w:val="24"/>
              </w:rPr>
            </w:pPr>
          </w:p>
        </w:tc>
        <w:tc>
          <w:tcPr>
            <w:tcW w:w="621" w:type="dxa"/>
          </w:tcPr>
          <w:p w:rsidR="002A6A47" w:rsidRDefault="002A6A47" w:rsidP="0081721C">
            <w:pPr>
              <w:jc w:val="center"/>
              <w:rPr>
                <w:rFonts w:ascii="Calibri" w:hAnsi="Calibri"/>
                <w:sz w:val="24"/>
                <w:szCs w:val="24"/>
              </w:rPr>
            </w:pPr>
          </w:p>
        </w:tc>
        <w:tc>
          <w:tcPr>
            <w:tcW w:w="622" w:type="dxa"/>
          </w:tcPr>
          <w:p w:rsidR="002A6A47" w:rsidRDefault="00B218B6" w:rsidP="0081721C">
            <w:pPr>
              <w:jc w:val="center"/>
              <w:rPr>
                <w:rFonts w:ascii="Calibri" w:hAnsi="Calibri"/>
                <w:sz w:val="24"/>
                <w:szCs w:val="24"/>
              </w:rPr>
            </w:pPr>
            <w:r>
              <w:rPr>
                <w:rFonts w:ascii="Calibri" w:hAnsi="Calibri"/>
                <w:sz w:val="24"/>
                <w:szCs w:val="24"/>
              </w:rPr>
              <w:t>9</w:t>
            </w:r>
          </w:p>
        </w:tc>
        <w:tc>
          <w:tcPr>
            <w:tcW w:w="621" w:type="dxa"/>
          </w:tcPr>
          <w:p w:rsidR="002A6A47" w:rsidRDefault="002A6A47" w:rsidP="0081721C">
            <w:pPr>
              <w:jc w:val="center"/>
              <w:rPr>
                <w:rFonts w:ascii="Calibri" w:hAnsi="Calibri"/>
                <w:sz w:val="24"/>
                <w:szCs w:val="24"/>
              </w:rPr>
            </w:pPr>
          </w:p>
        </w:tc>
        <w:tc>
          <w:tcPr>
            <w:tcW w:w="622" w:type="dxa"/>
          </w:tcPr>
          <w:p w:rsidR="002A6A47" w:rsidRDefault="00B218B6" w:rsidP="0081721C">
            <w:pPr>
              <w:jc w:val="center"/>
              <w:rPr>
                <w:rFonts w:ascii="Calibri" w:hAnsi="Calibri"/>
                <w:sz w:val="24"/>
                <w:szCs w:val="24"/>
              </w:rPr>
            </w:pPr>
            <w:r>
              <w:rPr>
                <w:rFonts w:ascii="Calibri" w:hAnsi="Calibri"/>
                <w:sz w:val="24"/>
                <w:szCs w:val="24"/>
              </w:rPr>
              <w:t>10</w:t>
            </w:r>
          </w:p>
        </w:tc>
      </w:tr>
    </w:tbl>
    <w:p w:rsidR="00BF270F" w:rsidRPr="00BF270F" w:rsidRDefault="002A6A47" w:rsidP="00BF270F">
      <w:pPr>
        <w:pStyle w:val="Lijstalinea"/>
        <w:numPr>
          <w:ilvl w:val="0"/>
          <w:numId w:val="20"/>
        </w:numPr>
        <w:rPr>
          <w:rFonts w:ascii="Calibri" w:hAnsi="Calibri"/>
          <w:sz w:val="24"/>
          <w:szCs w:val="24"/>
        </w:rPr>
      </w:pPr>
      <w:r>
        <w:t xml:space="preserve">Administratie inleveren bij </w:t>
      </w:r>
      <w:r w:rsidR="00485BC6">
        <w:t>Kerkenraad </w:t>
      </w:r>
    </w:p>
    <w:p w:rsidR="00BF270F" w:rsidRPr="00BF270F" w:rsidRDefault="002A6A47" w:rsidP="00BF270F">
      <w:pPr>
        <w:pStyle w:val="Lijstalinea"/>
        <w:numPr>
          <w:ilvl w:val="0"/>
          <w:numId w:val="20"/>
        </w:numPr>
        <w:rPr>
          <w:rFonts w:ascii="Calibri" w:hAnsi="Calibri"/>
          <w:sz w:val="24"/>
          <w:szCs w:val="24"/>
        </w:rPr>
      </w:pPr>
      <w:r>
        <w:t>Begroting bespreken in de diaconievergadering</w:t>
      </w:r>
    </w:p>
    <w:p w:rsidR="00BF270F" w:rsidRPr="00BF270F" w:rsidRDefault="002A6A47" w:rsidP="00BF270F">
      <w:pPr>
        <w:pStyle w:val="Lijstalinea"/>
        <w:numPr>
          <w:ilvl w:val="0"/>
          <w:numId w:val="20"/>
        </w:numPr>
        <w:rPr>
          <w:rFonts w:ascii="Calibri" w:hAnsi="Calibri"/>
          <w:sz w:val="24"/>
          <w:szCs w:val="24"/>
        </w:rPr>
      </w:pPr>
      <w:r>
        <w:t>Collecterooster opmaken</w:t>
      </w:r>
    </w:p>
    <w:p w:rsidR="00BF270F" w:rsidRPr="00BF270F" w:rsidRDefault="002A6A47" w:rsidP="00BF270F">
      <w:pPr>
        <w:pStyle w:val="Lijstalinea"/>
        <w:numPr>
          <w:ilvl w:val="0"/>
          <w:numId w:val="20"/>
        </w:numPr>
        <w:rPr>
          <w:rFonts w:ascii="Calibri" w:hAnsi="Calibri"/>
          <w:sz w:val="24"/>
          <w:szCs w:val="24"/>
        </w:rPr>
      </w:pPr>
      <w:r>
        <w:t>Kascommissie bijeen voor controle jaarrekening</w:t>
      </w:r>
    </w:p>
    <w:p w:rsidR="00BF270F" w:rsidRPr="00BF270F" w:rsidRDefault="002A6A47" w:rsidP="00BF270F">
      <w:pPr>
        <w:pStyle w:val="Lijstalinea"/>
        <w:numPr>
          <w:ilvl w:val="0"/>
          <w:numId w:val="20"/>
        </w:numPr>
        <w:rPr>
          <w:rFonts w:ascii="Calibri" w:hAnsi="Calibri"/>
          <w:sz w:val="24"/>
          <w:szCs w:val="24"/>
        </w:rPr>
      </w:pPr>
      <w:r>
        <w:t>Maandelijkse diaconievergaderingen</w:t>
      </w:r>
    </w:p>
    <w:p w:rsidR="00BF270F" w:rsidRPr="00BF270F" w:rsidRDefault="002A6A47" w:rsidP="00BF270F">
      <w:pPr>
        <w:pStyle w:val="Lijstalinea"/>
        <w:numPr>
          <w:ilvl w:val="0"/>
          <w:numId w:val="20"/>
        </w:numPr>
        <w:rPr>
          <w:rFonts w:ascii="Calibri" w:hAnsi="Calibri"/>
          <w:sz w:val="24"/>
          <w:szCs w:val="24"/>
        </w:rPr>
      </w:pPr>
      <w:r>
        <w:t>Giftenlijst bespreken</w:t>
      </w:r>
    </w:p>
    <w:p w:rsidR="00BF270F" w:rsidRPr="00BF270F" w:rsidRDefault="002A6A47" w:rsidP="00BF270F">
      <w:pPr>
        <w:pStyle w:val="Lijstalinea"/>
        <w:numPr>
          <w:ilvl w:val="0"/>
          <w:numId w:val="20"/>
        </w:numPr>
        <w:rPr>
          <w:rFonts w:ascii="Calibri" w:hAnsi="Calibri"/>
          <w:sz w:val="24"/>
          <w:szCs w:val="24"/>
        </w:rPr>
      </w:pPr>
      <w:r>
        <w:t>Giftenlijst uitbetalen</w:t>
      </w:r>
    </w:p>
    <w:p w:rsidR="00BF270F" w:rsidRPr="00BF270F" w:rsidRDefault="002A6A47" w:rsidP="00BF270F">
      <w:pPr>
        <w:pStyle w:val="Lijstalinea"/>
        <w:numPr>
          <w:ilvl w:val="0"/>
          <w:numId w:val="20"/>
        </w:numPr>
        <w:rPr>
          <w:rFonts w:ascii="Calibri" w:hAnsi="Calibri"/>
          <w:sz w:val="24"/>
          <w:szCs w:val="24"/>
        </w:rPr>
      </w:pPr>
      <w:r>
        <w:t xml:space="preserve">Jaarrekening </w:t>
      </w:r>
      <w:r w:rsidR="00BF270F">
        <w:t>maken</w:t>
      </w:r>
    </w:p>
    <w:p w:rsidR="00BF270F" w:rsidRPr="00BF270F" w:rsidRDefault="002A6A47" w:rsidP="00BF270F">
      <w:pPr>
        <w:pStyle w:val="Lijstalinea"/>
        <w:numPr>
          <w:ilvl w:val="0"/>
          <w:numId w:val="20"/>
        </w:numPr>
        <w:rPr>
          <w:rFonts w:ascii="Calibri" w:hAnsi="Calibri"/>
          <w:sz w:val="24"/>
          <w:szCs w:val="24"/>
        </w:rPr>
      </w:pPr>
      <w:r>
        <w:t>Kerstgiftenlijst bespreken</w:t>
      </w:r>
    </w:p>
    <w:p w:rsidR="00EF14C2" w:rsidRPr="00A9309F" w:rsidRDefault="002A6A47" w:rsidP="00BF270F">
      <w:pPr>
        <w:pStyle w:val="Lijstalinea"/>
        <w:numPr>
          <w:ilvl w:val="0"/>
          <w:numId w:val="20"/>
        </w:numPr>
        <w:rPr>
          <w:rFonts w:ascii="Calibri" w:hAnsi="Calibri"/>
          <w:sz w:val="24"/>
          <w:szCs w:val="24"/>
        </w:rPr>
      </w:pPr>
      <w:r>
        <w:t>Kerstgiftenlijst uitbetalen</w:t>
      </w:r>
      <w:r w:rsidRPr="00A9309F">
        <w:rPr>
          <w:rFonts w:ascii="Calibri" w:hAnsi="Calibri"/>
          <w:sz w:val="24"/>
          <w:szCs w:val="24"/>
        </w:rPr>
        <w:t xml:space="preserve"> </w:t>
      </w:r>
      <w:r w:rsidR="00EF14C2" w:rsidRPr="00A9309F">
        <w:rPr>
          <w:rFonts w:ascii="Calibri" w:hAnsi="Calibri"/>
          <w:sz w:val="24"/>
          <w:szCs w:val="24"/>
        </w:rPr>
        <w:br w:type="page"/>
      </w:r>
    </w:p>
    <w:p w:rsidR="003822D1" w:rsidRPr="00110E22" w:rsidRDefault="00EF14C2" w:rsidP="006059B6">
      <w:pPr>
        <w:pStyle w:val="Kop1"/>
        <w:rPr>
          <w:b/>
          <w:sz w:val="24"/>
          <w:szCs w:val="24"/>
        </w:rPr>
      </w:pPr>
      <w:bookmarkStart w:id="29" w:name="_Toc58059248"/>
      <w:r w:rsidRPr="00110E22">
        <w:rPr>
          <w:b/>
          <w:sz w:val="24"/>
          <w:szCs w:val="24"/>
        </w:rPr>
        <w:lastRenderedPageBreak/>
        <w:t>Aandachtsgebieden</w:t>
      </w:r>
      <w:bookmarkEnd w:id="29"/>
    </w:p>
    <w:p w:rsidR="003822D1" w:rsidRDefault="003822D1" w:rsidP="00D51430">
      <w:pPr>
        <w:spacing w:before="240" w:after="240"/>
        <w:rPr>
          <w:rFonts w:ascii="Calibri" w:hAnsi="Calibri"/>
          <w:sz w:val="24"/>
          <w:szCs w:val="24"/>
        </w:rPr>
      </w:pPr>
      <w:r>
        <w:rPr>
          <w:rFonts w:ascii="Calibri" w:hAnsi="Calibri"/>
          <w:sz w:val="24"/>
          <w:szCs w:val="24"/>
        </w:rPr>
        <w:t>De volgende uitdagingen wachten op een oplossing voor de komende korte en lange termijn:</w:t>
      </w:r>
    </w:p>
    <w:p w:rsidR="0049323C" w:rsidRDefault="00825FC5" w:rsidP="003822D1">
      <w:pPr>
        <w:pStyle w:val="Lijstalinea"/>
        <w:numPr>
          <w:ilvl w:val="0"/>
          <w:numId w:val="22"/>
        </w:numPr>
        <w:rPr>
          <w:rFonts w:ascii="Calibri" w:hAnsi="Calibri"/>
          <w:sz w:val="24"/>
          <w:szCs w:val="24"/>
        </w:rPr>
      </w:pPr>
      <w:r>
        <w:rPr>
          <w:rFonts w:ascii="Calibri" w:hAnsi="Calibri"/>
          <w:sz w:val="24"/>
          <w:szCs w:val="24"/>
        </w:rPr>
        <w:t xml:space="preserve">Het aantal leden van het </w:t>
      </w:r>
      <w:r w:rsidR="005D5D2D">
        <w:rPr>
          <w:rFonts w:ascii="Calibri" w:hAnsi="Calibri"/>
          <w:sz w:val="24"/>
          <w:szCs w:val="24"/>
        </w:rPr>
        <w:t>College van Diakenen</w:t>
      </w:r>
      <w:r>
        <w:rPr>
          <w:rFonts w:ascii="Calibri" w:hAnsi="Calibri"/>
          <w:sz w:val="24"/>
          <w:szCs w:val="24"/>
        </w:rPr>
        <w:t xml:space="preserve"> is ondermaats. </w:t>
      </w:r>
      <w:r w:rsidR="0049323C">
        <w:rPr>
          <w:rFonts w:ascii="Calibri" w:hAnsi="Calibri"/>
          <w:sz w:val="24"/>
          <w:szCs w:val="24"/>
        </w:rPr>
        <w:t xml:space="preserve">Thans 4 leden, met een vacature voor een voorzitter. Verder bestaan de leden uit volwassenen en senioren. Gemist wordt een jongvolwassenen. Een minimale bezetting van 6 collegeleden is gezien het aantal taken en de </w:t>
      </w:r>
      <w:r w:rsidR="00485BC6">
        <w:rPr>
          <w:rFonts w:ascii="Calibri" w:hAnsi="Calibri"/>
          <w:sz w:val="24"/>
          <w:szCs w:val="24"/>
        </w:rPr>
        <w:t>continuïteit</w:t>
      </w:r>
      <w:r w:rsidR="0049323C">
        <w:rPr>
          <w:rFonts w:ascii="Calibri" w:hAnsi="Calibri"/>
          <w:sz w:val="24"/>
          <w:szCs w:val="24"/>
        </w:rPr>
        <w:t xml:space="preserve"> </w:t>
      </w:r>
      <w:r w:rsidR="00485BC6">
        <w:rPr>
          <w:rFonts w:ascii="Calibri" w:hAnsi="Calibri"/>
          <w:sz w:val="24"/>
          <w:szCs w:val="24"/>
        </w:rPr>
        <w:t xml:space="preserve">vereist. </w:t>
      </w:r>
    </w:p>
    <w:p w:rsidR="0049323C" w:rsidRDefault="0049323C" w:rsidP="003822D1">
      <w:pPr>
        <w:pStyle w:val="Lijstalinea"/>
        <w:numPr>
          <w:ilvl w:val="0"/>
          <w:numId w:val="22"/>
        </w:numPr>
        <w:rPr>
          <w:rFonts w:ascii="Calibri" w:hAnsi="Calibri"/>
          <w:sz w:val="24"/>
          <w:szCs w:val="24"/>
        </w:rPr>
      </w:pPr>
      <w:r>
        <w:rPr>
          <w:rFonts w:ascii="Calibri" w:hAnsi="Calibri"/>
          <w:sz w:val="24"/>
          <w:szCs w:val="24"/>
        </w:rPr>
        <w:t xml:space="preserve">Onderzocht moet worden wat de draagkracht is om </w:t>
      </w:r>
      <w:r w:rsidR="00D92943">
        <w:rPr>
          <w:rFonts w:ascii="Calibri" w:hAnsi="Calibri"/>
          <w:sz w:val="24"/>
          <w:szCs w:val="24"/>
        </w:rPr>
        <w:t xml:space="preserve">vergaande </w:t>
      </w:r>
      <w:r>
        <w:rPr>
          <w:rFonts w:ascii="Calibri" w:hAnsi="Calibri"/>
          <w:sz w:val="24"/>
          <w:szCs w:val="24"/>
        </w:rPr>
        <w:t>samenwerking met de ZWO te kunne</w:t>
      </w:r>
      <w:r w:rsidR="009B1FC3">
        <w:rPr>
          <w:rFonts w:ascii="Calibri" w:hAnsi="Calibri"/>
          <w:sz w:val="24"/>
          <w:szCs w:val="24"/>
        </w:rPr>
        <w:t>n</w:t>
      </w:r>
      <w:r>
        <w:rPr>
          <w:rFonts w:ascii="Calibri" w:hAnsi="Calibri"/>
          <w:sz w:val="24"/>
          <w:szCs w:val="24"/>
        </w:rPr>
        <w:t xml:space="preserve"> realiseren.</w:t>
      </w:r>
    </w:p>
    <w:p w:rsidR="009B1FC3" w:rsidRDefault="009B1FC3" w:rsidP="003822D1">
      <w:pPr>
        <w:pStyle w:val="Lijstalinea"/>
        <w:numPr>
          <w:ilvl w:val="0"/>
          <w:numId w:val="22"/>
        </w:numPr>
        <w:rPr>
          <w:rFonts w:ascii="Calibri" w:hAnsi="Calibri"/>
          <w:sz w:val="24"/>
          <w:szCs w:val="24"/>
        </w:rPr>
      </w:pPr>
      <w:r>
        <w:rPr>
          <w:rFonts w:ascii="Calibri" w:hAnsi="Calibri"/>
          <w:sz w:val="24"/>
          <w:szCs w:val="24"/>
        </w:rPr>
        <w:t xml:space="preserve">Een gaven- en talenten- inventarisatie dient op korte termijn uitgevoerd te worden om het delegeren van taken </w:t>
      </w:r>
      <w:r w:rsidR="00EF5F67">
        <w:rPr>
          <w:rFonts w:ascii="Calibri" w:hAnsi="Calibri"/>
          <w:sz w:val="24"/>
          <w:szCs w:val="24"/>
        </w:rPr>
        <w:t xml:space="preserve">beter </w:t>
      </w:r>
      <w:r>
        <w:rPr>
          <w:rFonts w:ascii="Calibri" w:hAnsi="Calibri"/>
          <w:sz w:val="24"/>
          <w:szCs w:val="24"/>
        </w:rPr>
        <w:t>te kunnen realiseren.</w:t>
      </w:r>
    </w:p>
    <w:p w:rsidR="009B1FC3" w:rsidRDefault="009B1FC3" w:rsidP="003822D1">
      <w:pPr>
        <w:pStyle w:val="Lijstalinea"/>
        <w:numPr>
          <w:ilvl w:val="0"/>
          <w:numId w:val="22"/>
        </w:numPr>
        <w:rPr>
          <w:rFonts w:ascii="Calibri" w:hAnsi="Calibri"/>
          <w:sz w:val="24"/>
          <w:szCs w:val="24"/>
        </w:rPr>
      </w:pPr>
      <w:r>
        <w:rPr>
          <w:rFonts w:ascii="Calibri" w:hAnsi="Calibri"/>
          <w:sz w:val="24"/>
          <w:szCs w:val="24"/>
        </w:rPr>
        <w:t>Het opzetten van een website Diaconaat Open Hof zal gerealiseerd moeten worden om ook digitaal de gemeente beter te kunnen bereiken.</w:t>
      </w:r>
    </w:p>
    <w:p w:rsidR="00EF5F67" w:rsidRDefault="00EF5F67" w:rsidP="003822D1">
      <w:pPr>
        <w:pStyle w:val="Lijstalinea"/>
        <w:numPr>
          <w:ilvl w:val="0"/>
          <w:numId w:val="22"/>
        </w:numPr>
        <w:rPr>
          <w:rFonts w:ascii="Calibri" w:hAnsi="Calibri"/>
          <w:sz w:val="24"/>
          <w:szCs w:val="24"/>
        </w:rPr>
      </w:pPr>
      <w:r>
        <w:rPr>
          <w:rFonts w:ascii="Calibri" w:hAnsi="Calibri"/>
          <w:sz w:val="24"/>
          <w:szCs w:val="24"/>
        </w:rPr>
        <w:t xml:space="preserve">Alle taken van het </w:t>
      </w:r>
      <w:r w:rsidR="005D5D2D">
        <w:rPr>
          <w:rFonts w:ascii="Calibri" w:hAnsi="Calibri"/>
          <w:sz w:val="24"/>
          <w:szCs w:val="24"/>
        </w:rPr>
        <w:t>College van Diakenen</w:t>
      </w:r>
      <w:r>
        <w:rPr>
          <w:rFonts w:ascii="Calibri" w:hAnsi="Calibri"/>
          <w:sz w:val="24"/>
          <w:szCs w:val="24"/>
        </w:rPr>
        <w:t xml:space="preserve"> onderbrengen in functies en koppelen aan een collegelid.</w:t>
      </w:r>
    </w:p>
    <w:p w:rsidR="00EF5F67" w:rsidRDefault="00EF5F67" w:rsidP="003822D1">
      <w:pPr>
        <w:pStyle w:val="Lijstalinea"/>
        <w:numPr>
          <w:ilvl w:val="0"/>
          <w:numId w:val="22"/>
        </w:numPr>
        <w:rPr>
          <w:rFonts w:ascii="Calibri" w:hAnsi="Calibri"/>
          <w:sz w:val="24"/>
          <w:szCs w:val="24"/>
        </w:rPr>
      </w:pPr>
      <w:r>
        <w:rPr>
          <w:rFonts w:ascii="Calibri" w:hAnsi="Calibri"/>
          <w:sz w:val="24"/>
          <w:szCs w:val="24"/>
        </w:rPr>
        <w:t xml:space="preserve">Onderzoeken op welke wijze de jongvolwassenen bij het diaconaat betrokken </w:t>
      </w:r>
      <w:r w:rsidR="00485BC6">
        <w:rPr>
          <w:rFonts w:ascii="Calibri" w:hAnsi="Calibri"/>
          <w:sz w:val="24"/>
          <w:szCs w:val="24"/>
        </w:rPr>
        <w:t xml:space="preserve">kunnen </w:t>
      </w:r>
      <w:r>
        <w:rPr>
          <w:rFonts w:ascii="Calibri" w:hAnsi="Calibri"/>
          <w:sz w:val="24"/>
          <w:szCs w:val="24"/>
        </w:rPr>
        <w:t>worden.</w:t>
      </w:r>
    </w:p>
    <w:p w:rsidR="00877B61" w:rsidRDefault="00877B61" w:rsidP="003822D1">
      <w:pPr>
        <w:pStyle w:val="Lijstalinea"/>
        <w:numPr>
          <w:ilvl w:val="0"/>
          <w:numId w:val="22"/>
        </w:numPr>
        <w:rPr>
          <w:rFonts w:ascii="Calibri" w:hAnsi="Calibri"/>
          <w:sz w:val="24"/>
          <w:szCs w:val="24"/>
        </w:rPr>
      </w:pPr>
      <w:r>
        <w:rPr>
          <w:rFonts w:ascii="Calibri" w:hAnsi="Calibri"/>
          <w:sz w:val="24"/>
          <w:szCs w:val="24"/>
        </w:rPr>
        <w:t xml:space="preserve">Onderzoeken op welke wijze “wijkdiaken” aangetrokken en ingezet kunnen worden. </w:t>
      </w:r>
    </w:p>
    <w:p w:rsidR="003822D1" w:rsidRPr="003822D1" w:rsidRDefault="00EF5F67" w:rsidP="009522A7">
      <w:pPr>
        <w:pStyle w:val="Lijstalinea"/>
        <w:rPr>
          <w:rFonts w:ascii="Calibri" w:hAnsi="Calibri"/>
          <w:sz w:val="24"/>
          <w:szCs w:val="24"/>
        </w:rPr>
      </w:pPr>
      <w:r>
        <w:rPr>
          <w:rFonts w:ascii="Calibri" w:hAnsi="Calibri"/>
          <w:sz w:val="24"/>
          <w:szCs w:val="24"/>
        </w:rPr>
        <w:t xml:space="preserve"> </w:t>
      </w:r>
      <w:r w:rsidR="009B1FC3">
        <w:rPr>
          <w:rFonts w:ascii="Calibri" w:hAnsi="Calibri"/>
          <w:sz w:val="24"/>
          <w:szCs w:val="24"/>
        </w:rPr>
        <w:t xml:space="preserve">     </w:t>
      </w:r>
      <w:r w:rsidR="0049323C">
        <w:rPr>
          <w:rFonts w:ascii="Calibri" w:hAnsi="Calibri"/>
          <w:sz w:val="24"/>
          <w:szCs w:val="24"/>
        </w:rPr>
        <w:t xml:space="preserve">   </w:t>
      </w:r>
    </w:p>
    <w:p w:rsidR="00EF14C2" w:rsidRPr="003822D1" w:rsidRDefault="00EF14C2" w:rsidP="003822D1">
      <w:pPr>
        <w:pStyle w:val="Lijstalinea"/>
        <w:numPr>
          <w:ilvl w:val="0"/>
          <w:numId w:val="21"/>
        </w:numPr>
        <w:rPr>
          <w:sz w:val="28"/>
          <w:szCs w:val="28"/>
        </w:rPr>
      </w:pPr>
      <w:r w:rsidRPr="003822D1">
        <w:rPr>
          <w:sz w:val="28"/>
          <w:szCs w:val="28"/>
        </w:rPr>
        <w:br w:type="page"/>
      </w:r>
    </w:p>
    <w:p w:rsidR="00EF14C2" w:rsidRPr="00110E22" w:rsidRDefault="00EF14C2" w:rsidP="006059B6">
      <w:pPr>
        <w:pStyle w:val="Kop1"/>
        <w:rPr>
          <w:b/>
          <w:sz w:val="24"/>
          <w:szCs w:val="24"/>
        </w:rPr>
      </w:pPr>
      <w:bookmarkStart w:id="30" w:name="_Toc58059249"/>
      <w:r w:rsidRPr="00110E22">
        <w:rPr>
          <w:b/>
          <w:sz w:val="24"/>
          <w:szCs w:val="24"/>
        </w:rPr>
        <w:lastRenderedPageBreak/>
        <w:t>Communicatie</w:t>
      </w:r>
      <w:bookmarkEnd w:id="30"/>
    </w:p>
    <w:p w:rsidR="006621EC" w:rsidRDefault="006621EC" w:rsidP="00D51430">
      <w:pPr>
        <w:spacing w:before="240" w:after="240"/>
        <w:rPr>
          <w:sz w:val="24"/>
          <w:szCs w:val="24"/>
        </w:rPr>
      </w:pPr>
      <w:r w:rsidRPr="006621EC">
        <w:rPr>
          <w:sz w:val="24"/>
          <w:szCs w:val="24"/>
        </w:rPr>
        <w:t xml:space="preserve">Het is belangrijk dat mensen weten wat de </w:t>
      </w:r>
      <w:r w:rsidR="00D51430">
        <w:rPr>
          <w:sz w:val="24"/>
          <w:szCs w:val="24"/>
        </w:rPr>
        <w:t>D</w:t>
      </w:r>
      <w:r w:rsidRPr="006621EC">
        <w:rPr>
          <w:sz w:val="24"/>
          <w:szCs w:val="24"/>
        </w:rPr>
        <w:t xml:space="preserve">iaconie kan bieden. Voor veel mensen is de drempel naar de </w:t>
      </w:r>
      <w:r w:rsidR="009F7E3B">
        <w:rPr>
          <w:sz w:val="24"/>
          <w:szCs w:val="24"/>
        </w:rPr>
        <w:t>Diaconie</w:t>
      </w:r>
      <w:r w:rsidRPr="006621EC">
        <w:rPr>
          <w:sz w:val="24"/>
          <w:szCs w:val="24"/>
        </w:rPr>
        <w:t xml:space="preserve"> hoog. Weten wanneer je bij de </w:t>
      </w:r>
      <w:r w:rsidR="00D51430">
        <w:rPr>
          <w:sz w:val="24"/>
          <w:szCs w:val="24"/>
        </w:rPr>
        <w:t>D</w:t>
      </w:r>
      <w:r w:rsidRPr="006621EC">
        <w:rPr>
          <w:sz w:val="24"/>
          <w:szCs w:val="24"/>
        </w:rPr>
        <w:t xml:space="preserve">iaconie kunt aankloppen en wat je dan kunt verwachten, verlaagt die drempel. Het is niet juist om te veronderstellen dat iedereen wel weet wat de </w:t>
      </w:r>
      <w:r w:rsidR="009F7E3B">
        <w:rPr>
          <w:sz w:val="24"/>
          <w:szCs w:val="24"/>
        </w:rPr>
        <w:t>Diaconie</w:t>
      </w:r>
      <w:r w:rsidRPr="006621EC">
        <w:rPr>
          <w:sz w:val="24"/>
          <w:szCs w:val="24"/>
        </w:rPr>
        <w:t xml:space="preserve"> doet en wanneer je bij de </w:t>
      </w:r>
      <w:r w:rsidR="009F7E3B">
        <w:rPr>
          <w:sz w:val="24"/>
          <w:szCs w:val="24"/>
        </w:rPr>
        <w:t>Diaconie</w:t>
      </w:r>
      <w:r w:rsidRPr="006621EC">
        <w:rPr>
          <w:sz w:val="24"/>
          <w:szCs w:val="24"/>
        </w:rPr>
        <w:t xml:space="preserve"> terecht kunt. </w:t>
      </w:r>
    </w:p>
    <w:p w:rsidR="006621EC" w:rsidRDefault="006621EC">
      <w:pPr>
        <w:rPr>
          <w:sz w:val="24"/>
          <w:szCs w:val="24"/>
        </w:rPr>
      </w:pPr>
      <w:r>
        <w:rPr>
          <w:sz w:val="24"/>
          <w:szCs w:val="24"/>
        </w:rPr>
        <w:t xml:space="preserve">Het </w:t>
      </w:r>
      <w:r w:rsidR="005D5D2D">
        <w:rPr>
          <w:sz w:val="24"/>
          <w:szCs w:val="24"/>
        </w:rPr>
        <w:t>College van Diakenen</w:t>
      </w:r>
      <w:r>
        <w:rPr>
          <w:sz w:val="24"/>
          <w:szCs w:val="24"/>
        </w:rPr>
        <w:t xml:space="preserve"> </w:t>
      </w:r>
      <w:r w:rsidRPr="006621EC">
        <w:rPr>
          <w:sz w:val="24"/>
          <w:szCs w:val="24"/>
        </w:rPr>
        <w:t xml:space="preserve">wil daarom de gemeente regelmatig informeren over de activiteiten van de </w:t>
      </w:r>
      <w:r w:rsidR="009F7E3B">
        <w:rPr>
          <w:sz w:val="24"/>
          <w:szCs w:val="24"/>
        </w:rPr>
        <w:t>Diaconie</w:t>
      </w:r>
      <w:r w:rsidRPr="006621EC">
        <w:rPr>
          <w:sz w:val="24"/>
          <w:szCs w:val="24"/>
        </w:rPr>
        <w:t xml:space="preserve">. We doen dat door de bestemming van de wekelijkse collecten te vermelden en informatie te verstrekken over de acties die we ondernemen. Voor acties die ook van belang zijn voor anderen, zoals bijvoorbeeld </w:t>
      </w:r>
      <w:r>
        <w:rPr>
          <w:sz w:val="24"/>
          <w:szCs w:val="24"/>
        </w:rPr>
        <w:t xml:space="preserve">een </w:t>
      </w:r>
      <w:r w:rsidRPr="006621EC">
        <w:rPr>
          <w:sz w:val="24"/>
          <w:szCs w:val="24"/>
        </w:rPr>
        <w:t xml:space="preserve">Voedselactie, wordt gebruik gemaakt van </w:t>
      </w:r>
      <w:r>
        <w:rPr>
          <w:sz w:val="24"/>
          <w:szCs w:val="24"/>
        </w:rPr>
        <w:t xml:space="preserve">de Lansingerland </w:t>
      </w:r>
      <w:r w:rsidRPr="006621EC">
        <w:rPr>
          <w:sz w:val="24"/>
          <w:szCs w:val="24"/>
        </w:rPr>
        <w:t xml:space="preserve">huis aan huis bladen. We verstrekken door middel van folders informatie over </w:t>
      </w:r>
      <w:proofErr w:type="spellStart"/>
      <w:r w:rsidRPr="006621EC">
        <w:rPr>
          <w:sz w:val="24"/>
          <w:szCs w:val="24"/>
        </w:rPr>
        <w:t>SchuldHulpMaatje</w:t>
      </w:r>
      <w:proofErr w:type="spellEnd"/>
      <w:r w:rsidRPr="006621EC">
        <w:rPr>
          <w:sz w:val="24"/>
          <w:szCs w:val="24"/>
        </w:rPr>
        <w:t xml:space="preserve">, </w:t>
      </w:r>
      <w:proofErr w:type="spellStart"/>
      <w:r>
        <w:rPr>
          <w:sz w:val="24"/>
          <w:szCs w:val="24"/>
        </w:rPr>
        <w:t>JobHulpMaatje</w:t>
      </w:r>
      <w:proofErr w:type="spellEnd"/>
      <w:r>
        <w:rPr>
          <w:sz w:val="24"/>
          <w:szCs w:val="24"/>
        </w:rPr>
        <w:t xml:space="preserve"> en wat verder in het jaarplan op het programma staat. </w:t>
      </w:r>
    </w:p>
    <w:p w:rsidR="006621EC" w:rsidRDefault="006621EC">
      <w:pPr>
        <w:rPr>
          <w:sz w:val="24"/>
          <w:szCs w:val="24"/>
        </w:rPr>
      </w:pPr>
      <w:r w:rsidRPr="006621EC">
        <w:rPr>
          <w:sz w:val="24"/>
          <w:szCs w:val="24"/>
        </w:rPr>
        <w:t xml:space="preserve">Door het publiceren van de begroting en de jaarrekening bieden we inzicht in de besteding van gelden en leggen we verantwoording af. </w:t>
      </w:r>
    </w:p>
    <w:p w:rsidR="00EF14C2" w:rsidRPr="006621EC" w:rsidRDefault="006621EC">
      <w:pPr>
        <w:rPr>
          <w:sz w:val="24"/>
          <w:szCs w:val="24"/>
        </w:rPr>
      </w:pPr>
      <w:r w:rsidRPr="006621EC">
        <w:rPr>
          <w:sz w:val="24"/>
          <w:szCs w:val="24"/>
        </w:rPr>
        <w:t xml:space="preserve">Ook de </w:t>
      </w:r>
      <w:r w:rsidR="0080740F">
        <w:rPr>
          <w:sz w:val="24"/>
          <w:szCs w:val="24"/>
        </w:rPr>
        <w:t>D</w:t>
      </w:r>
      <w:r w:rsidRPr="006621EC">
        <w:rPr>
          <w:sz w:val="24"/>
          <w:szCs w:val="24"/>
        </w:rPr>
        <w:t xml:space="preserve">iaconie kan niet zonder een goede website die actueel gehouden wordt. </w:t>
      </w:r>
      <w:r>
        <w:rPr>
          <w:sz w:val="24"/>
          <w:szCs w:val="24"/>
        </w:rPr>
        <w:t xml:space="preserve">Het </w:t>
      </w:r>
      <w:r w:rsidR="005D5D2D">
        <w:rPr>
          <w:sz w:val="24"/>
          <w:szCs w:val="24"/>
        </w:rPr>
        <w:t>College van Diakenen</w:t>
      </w:r>
      <w:r w:rsidR="007C6CA9">
        <w:rPr>
          <w:sz w:val="24"/>
          <w:szCs w:val="24"/>
        </w:rPr>
        <w:t xml:space="preserve"> </w:t>
      </w:r>
      <w:r w:rsidRPr="006621EC">
        <w:rPr>
          <w:sz w:val="24"/>
          <w:szCs w:val="24"/>
        </w:rPr>
        <w:t xml:space="preserve">vinden dit zo belangrijk dat </w:t>
      </w:r>
      <w:r>
        <w:rPr>
          <w:sz w:val="24"/>
          <w:szCs w:val="24"/>
        </w:rPr>
        <w:t xml:space="preserve">zij </w:t>
      </w:r>
      <w:r w:rsidRPr="006621EC">
        <w:rPr>
          <w:sz w:val="24"/>
          <w:szCs w:val="24"/>
        </w:rPr>
        <w:t xml:space="preserve">hiervoor middelen willen inzetten om dat professioneel op te zetten. </w:t>
      </w:r>
      <w:r w:rsidR="00BC4DAB">
        <w:rPr>
          <w:sz w:val="24"/>
          <w:szCs w:val="24"/>
        </w:rPr>
        <w:t>Voor de begroting 2021 zal hier een post voor worden opgenomen.</w:t>
      </w:r>
      <w:r w:rsidR="00EF14C2" w:rsidRPr="006621EC">
        <w:rPr>
          <w:sz w:val="24"/>
          <w:szCs w:val="24"/>
        </w:rPr>
        <w:br w:type="page"/>
      </w:r>
    </w:p>
    <w:p w:rsidR="00D21D4B" w:rsidRPr="00110E22" w:rsidRDefault="00EF14C2" w:rsidP="006059B6">
      <w:pPr>
        <w:pStyle w:val="Kop1"/>
        <w:rPr>
          <w:b/>
          <w:sz w:val="24"/>
          <w:szCs w:val="24"/>
        </w:rPr>
      </w:pPr>
      <w:bookmarkStart w:id="31" w:name="_Toc58059250"/>
      <w:r w:rsidRPr="00110E22">
        <w:rPr>
          <w:b/>
          <w:sz w:val="24"/>
          <w:szCs w:val="24"/>
        </w:rPr>
        <w:lastRenderedPageBreak/>
        <w:t>Organisatie matrix</w:t>
      </w:r>
      <w:bookmarkEnd w:id="31"/>
    </w:p>
    <w:p w:rsidR="00A00DB9" w:rsidRDefault="007F6FED" w:rsidP="007F6FED">
      <w:pPr>
        <w:rPr>
          <w:sz w:val="28"/>
          <w:szCs w:val="28"/>
        </w:rPr>
      </w:pPr>
      <w:r>
        <w:rPr>
          <w:noProof/>
          <w:sz w:val="28"/>
          <w:szCs w:val="28"/>
          <w:lang w:eastAsia="nl-NL"/>
        </w:rPr>
        <w:drawing>
          <wp:inline distT="0" distB="0" distL="0" distR="0">
            <wp:extent cx="5575140" cy="8156672"/>
            <wp:effectExtent l="0" t="38100" r="0" b="158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00DB9" w:rsidRPr="00A00DB9" w:rsidRDefault="00A00DB9" w:rsidP="00A00DB9">
      <w:pPr>
        <w:rPr>
          <w:sz w:val="28"/>
          <w:szCs w:val="28"/>
        </w:rPr>
      </w:pPr>
    </w:p>
    <w:p w:rsidR="007F6FED" w:rsidRPr="00A00DB9" w:rsidRDefault="00A00DB9" w:rsidP="00A00DB9">
      <w:pPr>
        <w:tabs>
          <w:tab w:val="left" w:pos="4090"/>
        </w:tabs>
        <w:rPr>
          <w:sz w:val="28"/>
          <w:szCs w:val="28"/>
        </w:rPr>
      </w:pPr>
      <w:r>
        <w:rPr>
          <w:sz w:val="28"/>
          <w:szCs w:val="28"/>
        </w:rPr>
        <w:tab/>
      </w:r>
    </w:p>
    <w:sectPr w:rsidR="007F6FED" w:rsidRPr="00A00DB9" w:rsidSect="00A95290">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C2" w:rsidRDefault="000407C2" w:rsidP="00A95290">
      <w:pPr>
        <w:spacing w:before="0" w:after="0" w:line="240" w:lineRule="auto"/>
      </w:pPr>
      <w:r>
        <w:separator/>
      </w:r>
    </w:p>
  </w:endnote>
  <w:endnote w:type="continuationSeparator" w:id="0">
    <w:p w:rsidR="000407C2" w:rsidRDefault="000407C2" w:rsidP="00A952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D1" w:rsidRDefault="00C05ED1" w:rsidP="007F49E4">
    <w:pPr>
      <w:pStyle w:val="Voettekst"/>
    </w:pPr>
    <w:r>
      <w:rPr>
        <w:noProof/>
        <w:lang w:eastAsia="nl-NL"/>
      </w:rPr>
      <w:drawing>
        <wp:anchor distT="0" distB="0" distL="114300" distR="114300" simplePos="0" relativeHeight="251659264" behindDoc="1" locked="0" layoutInCell="1" allowOverlap="1" wp14:anchorId="75EF0C32" wp14:editId="6EB3DF4F">
          <wp:simplePos x="0" y="0"/>
          <wp:positionH relativeFrom="column">
            <wp:posOffset>107464</wp:posOffset>
          </wp:positionH>
          <wp:positionV relativeFrom="paragraph">
            <wp:posOffset>125095</wp:posOffset>
          </wp:positionV>
          <wp:extent cx="318135" cy="281940"/>
          <wp:effectExtent l="0" t="0" r="5715" b="3810"/>
          <wp:wrapNone/>
          <wp:docPr id="7" name="Afbeelding 7"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18135" cy="2819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2336" behindDoc="0" locked="0" layoutInCell="1" allowOverlap="1" wp14:anchorId="1367F998" wp14:editId="16DEFC36">
              <wp:simplePos x="0" y="0"/>
              <wp:positionH relativeFrom="column">
                <wp:posOffset>102982</wp:posOffset>
              </wp:positionH>
              <wp:positionV relativeFrom="paragraph">
                <wp:posOffset>18154</wp:posOffset>
              </wp:positionV>
              <wp:extent cx="6459145" cy="0"/>
              <wp:effectExtent l="0" t="19050" r="37465" b="19050"/>
              <wp:wrapNone/>
              <wp:docPr id="8" name="Rechte verbindingslijn 8"/>
              <wp:cNvGraphicFramePr/>
              <a:graphic xmlns:a="http://schemas.openxmlformats.org/drawingml/2006/main">
                <a:graphicData uri="http://schemas.microsoft.com/office/word/2010/wordprocessingShape">
                  <wps:wsp>
                    <wps:cNvCnPr/>
                    <wps:spPr>
                      <a:xfrm>
                        <a:off x="0" y="0"/>
                        <a:ext cx="6459145" cy="0"/>
                      </a:xfrm>
                      <a:prstGeom prst="line">
                        <a:avLst/>
                      </a:prstGeom>
                      <a:ln w="38100">
                        <a:solidFill>
                          <a:srgbClr val="6B76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EB8FE2" id="Rechte verbindingslijn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45pt" to="51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" strokecolor="#6b76c5" strokeweight="3pt">
              <v:stroke joinstyle="miter"/>
            </v:line>
          </w:pict>
        </mc:Fallback>
      </mc:AlternateContent>
    </w:r>
  </w:p>
  <w:p w:rsidR="00C05ED1" w:rsidRDefault="00C05ED1" w:rsidP="007F49E4">
    <w:pPr>
      <w:pStyle w:val="Voettekst"/>
    </w:pPr>
    <w:r>
      <w:t xml:space="preserve">                Beleidsplan Diaconie Open Hof Bleiswijk 2021-2026                                                                                                         </w:t>
    </w:r>
    <w:sdt>
      <w:sdtPr>
        <w:id w:val="1985896079"/>
        <w:docPartObj>
          <w:docPartGallery w:val="Page Numbers (Bottom of Page)"/>
          <w:docPartUnique/>
        </w:docPartObj>
      </w:sdtPr>
      <w:sdtEndPr/>
      <w:sdtContent>
        <w:r>
          <w:t xml:space="preserve">Pagina </w:t>
        </w:r>
        <w:r>
          <w:fldChar w:fldCharType="begin"/>
        </w:r>
        <w:r>
          <w:instrText>PAGE   \* MERGEFORMAT</w:instrText>
        </w:r>
        <w:r>
          <w:fldChar w:fldCharType="separate"/>
        </w:r>
        <w:r w:rsidR="005D5D2D">
          <w:rPr>
            <w:noProof/>
          </w:rPr>
          <w:t>15</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C2" w:rsidRDefault="000407C2" w:rsidP="00A95290">
      <w:pPr>
        <w:spacing w:before="0" w:after="0" w:line="240" w:lineRule="auto"/>
      </w:pPr>
      <w:r>
        <w:separator/>
      </w:r>
    </w:p>
  </w:footnote>
  <w:footnote w:type="continuationSeparator" w:id="0">
    <w:p w:rsidR="000407C2" w:rsidRDefault="000407C2" w:rsidP="00A9529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D7"/>
    <w:multiLevelType w:val="hybridMultilevel"/>
    <w:tmpl w:val="34AC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16327"/>
    <w:multiLevelType w:val="hybridMultilevel"/>
    <w:tmpl w:val="69880ACA"/>
    <w:lvl w:ilvl="0" w:tplc="C4C070B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15:restartNumberingAfterBreak="0">
    <w:nsid w:val="02E70C4B"/>
    <w:multiLevelType w:val="multilevel"/>
    <w:tmpl w:val="9C1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05EB6"/>
    <w:multiLevelType w:val="hybridMultilevel"/>
    <w:tmpl w:val="8094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F3036F"/>
    <w:multiLevelType w:val="hybridMultilevel"/>
    <w:tmpl w:val="22383958"/>
    <w:lvl w:ilvl="0" w:tplc="75303BE8">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C97AE1"/>
    <w:multiLevelType w:val="hybridMultilevel"/>
    <w:tmpl w:val="0332D982"/>
    <w:lvl w:ilvl="0" w:tplc="0D969FBA">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50349A"/>
    <w:multiLevelType w:val="hybridMultilevel"/>
    <w:tmpl w:val="8144775E"/>
    <w:lvl w:ilvl="0" w:tplc="EF66CA2C">
      <w:start w:val="1"/>
      <w:numFmt w:val="decimal"/>
      <w:lvlText w:val="%1."/>
      <w:lvlJc w:val="left"/>
      <w:pPr>
        <w:ind w:left="1193" w:hanging="360"/>
      </w:pPr>
      <w:rPr>
        <w:rFonts w:hint="default"/>
      </w:rPr>
    </w:lvl>
    <w:lvl w:ilvl="1" w:tplc="04130019" w:tentative="1">
      <w:start w:val="1"/>
      <w:numFmt w:val="lowerLetter"/>
      <w:lvlText w:val="%2."/>
      <w:lvlJc w:val="left"/>
      <w:pPr>
        <w:ind w:left="1913" w:hanging="360"/>
      </w:pPr>
    </w:lvl>
    <w:lvl w:ilvl="2" w:tplc="0413001B" w:tentative="1">
      <w:start w:val="1"/>
      <w:numFmt w:val="lowerRoman"/>
      <w:lvlText w:val="%3."/>
      <w:lvlJc w:val="right"/>
      <w:pPr>
        <w:ind w:left="2633" w:hanging="180"/>
      </w:pPr>
    </w:lvl>
    <w:lvl w:ilvl="3" w:tplc="0413000F" w:tentative="1">
      <w:start w:val="1"/>
      <w:numFmt w:val="decimal"/>
      <w:lvlText w:val="%4."/>
      <w:lvlJc w:val="left"/>
      <w:pPr>
        <w:ind w:left="3353" w:hanging="360"/>
      </w:pPr>
    </w:lvl>
    <w:lvl w:ilvl="4" w:tplc="04130019" w:tentative="1">
      <w:start w:val="1"/>
      <w:numFmt w:val="lowerLetter"/>
      <w:lvlText w:val="%5."/>
      <w:lvlJc w:val="left"/>
      <w:pPr>
        <w:ind w:left="4073" w:hanging="360"/>
      </w:pPr>
    </w:lvl>
    <w:lvl w:ilvl="5" w:tplc="0413001B" w:tentative="1">
      <w:start w:val="1"/>
      <w:numFmt w:val="lowerRoman"/>
      <w:lvlText w:val="%6."/>
      <w:lvlJc w:val="right"/>
      <w:pPr>
        <w:ind w:left="4793" w:hanging="180"/>
      </w:pPr>
    </w:lvl>
    <w:lvl w:ilvl="6" w:tplc="0413000F" w:tentative="1">
      <w:start w:val="1"/>
      <w:numFmt w:val="decimal"/>
      <w:lvlText w:val="%7."/>
      <w:lvlJc w:val="left"/>
      <w:pPr>
        <w:ind w:left="5513" w:hanging="360"/>
      </w:pPr>
    </w:lvl>
    <w:lvl w:ilvl="7" w:tplc="04130019" w:tentative="1">
      <w:start w:val="1"/>
      <w:numFmt w:val="lowerLetter"/>
      <w:lvlText w:val="%8."/>
      <w:lvlJc w:val="left"/>
      <w:pPr>
        <w:ind w:left="6233" w:hanging="360"/>
      </w:pPr>
    </w:lvl>
    <w:lvl w:ilvl="8" w:tplc="0413001B" w:tentative="1">
      <w:start w:val="1"/>
      <w:numFmt w:val="lowerRoman"/>
      <w:lvlText w:val="%9."/>
      <w:lvlJc w:val="right"/>
      <w:pPr>
        <w:ind w:left="6953" w:hanging="180"/>
      </w:pPr>
    </w:lvl>
  </w:abstractNum>
  <w:abstractNum w:abstractNumId="7" w15:restartNumberingAfterBreak="0">
    <w:nsid w:val="0F17132C"/>
    <w:multiLevelType w:val="hybridMultilevel"/>
    <w:tmpl w:val="894CC946"/>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8" w15:restartNumberingAfterBreak="0">
    <w:nsid w:val="1294622C"/>
    <w:multiLevelType w:val="hybridMultilevel"/>
    <w:tmpl w:val="1F3A6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E7874"/>
    <w:multiLevelType w:val="hybridMultilevel"/>
    <w:tmpl w:val="B67EA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291F02"/>
    <w:multiLevelType w:val="multilevel"/>
    <w:tmpl w:val="EBAE35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31E91"/>
    <w:multiLevelType w:val="hybridMultilevel"/>
    <w:tmpl w:val="D0E46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7D471D"/>
    <w:multiLevelType w:val="multilevel"/>
    <w:tmpl w:val="EBAE35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A0600"/>
    <w:multiLevelType w:val="hybridMultilevel"/>
    <w:tmpl w:val="C3460D74"/>
    <w:lvl w:ilvl="0" w:tplc="E8186376">
      <w:start w:val="1"/>
      <w:numFmt w:val="decimal"/>
      <w:lvlText w:val="%1."/>
      <w:lvlJc w:val="left"/>
      <w:pPr>
        <w:ind w:left="773" w:hanging="360"/>
      </w:pPr>
      <w:rPr>
        <w:rFonts w:hint="default"/>
      </w:rPr>
    </w:lvl>
    <w:lvl w:ilvl="1" w:tplc="04130019" w:tentative="1">
      <w:start w:val="1"/>
      <w:numFmt w:val="lowerLetter"/>
      <w:lvlText w:val="%2."/>
      <w:lvlJc w:val="left"/>
      <w:pPr>
        <w:ind w:left="1493" w:hanging="360"/>
      </w:pPr>
    </w:lvl>
    <w:lvl w:ilvl="2" w:tplc="0413001B" w:tentative="1">
      <w:start w:val="1"/>
      <w:numFmt w:val="lowerRoman"/>
      <w:lvlText w:val="%3."/>
      <w:lvlJc w:val="right"/>
      <w:pPr>
        <w:ind w:left="2213" w:hanging="180"/>
      </w:pPr>
    </w:lvl>
    <w:lvl w:ilvl="3" w:tplc="0413000F" w:tentative="1">
      <w:start w:val="1"/>
      <w:numFmt w:val="decimal"/>
      <w:lvlText w:val="%4."/>
      <w:lvlJc w:val="left"/>
      <w:pPr>
        <w:ind w:left="2933" w:hanging="360"/>
      </w:pPr>
    </w:lvl>
    <w:lvl w:ilvl="4" w:tplc="04130019" w:tentative="1">
      <w:start w:val="1"/>
      <w:numFmt w:val="lowerLetter"/>
      <w:lvlText w:val="%5."/>
      <w:lvlJc w:val="left"/>
      <w:pPr>
        <w:ind w:left="3653" w:hanging="360"/>
      </w:pPr>
    </w:lvl>
    <w:lvl w:ilvl="5" w:tplc="0413001B" w:tentative="1">
      <w:start w:val="1"/>
      <w:numFmt w:val="lowerRoman"/>
      <w:lvlText w:val="%6."/>
      <w:lvlJc w:val="right"/>
      <w:pPr>
        <w:ind w:left="4373" w:hanging="180"/>
      </w:pPr>
    </w:lvl>
    <w:lvl w:ilvl="6" w:tplc="0413000F" w:tentative="1">
      <w:start w:val="1"/>
      <w:numFmt w:val="decimal"/>
      <w:lvlText w:val="%7."/>
      <w:lvlJc w:val="left"/>
      <w:pPr>
        <w:ind w:left="5093" w:hanging="360"/>
      </w:pPr>
    </w:lvl>
    <w:lvl w:ilvl="7" w:tplc="04130019" w:tentative="1">
      <w:start w:val="1"/>
      <w:numFmt w:val="lowerLetter"/>
      <w:lvlText w:val="%8."/>
      <w:lvlJc w:val="left"/>
      <w:pPr>
        <w:ind w:left="5813" w:hanging="360"/>
      </w:pPr>
    </w:lvl>
    <w:lvl w:ilvl="8" w:tplc="0413001B" w:tentative="1">
      <w:start w:val="1"/>
      <w:numFmt w:val="lowerRoman"/>
      <w:lvlText w:val="%9."/>
      <w:lvlJc w:val="right"/>
      <w:pPr>
        <w:ind w:left="6533" w:hanging="180"/>
      </w:pPr>
    </w:lvl>
  </w:abstractNum>
  <w:abstractNum w:abstractNumId="14" w15:restartNumberingAfterBreak="0">
    <w:nsid w:val="2F6B59BA"/>
    <w:multiLevelType w:val="hybridMultilevel"/>
    <w:tmpl w:val="18EEECBE"/>
    <w:lvl w:ilvl="0" w:tplc="DE005CEA">
      <w:start w:val="1"/>
      <w:numFmt w:val="decimal"/>
      <w:lvlText w:val="%1."/>
      <w:lvlJc w:val="left"/>
      <w:pPr>
        <w:ind w:left="720" w:hanging="360"/>
      </w:pPr>
      <w:rPr>
        <w:rFonts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150818"/>
    <w:multiLevelType w:val="hybridMultilevel"/>
    <w:tmpl w:val="631466F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5DB54C6"/>
    <w:multiLevelType w:val="hybridMultilevel"/>
    <w:tmpl w:val="D294F474"/>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7" w15:restartNumberingAfterBreak="0">
    <w:nsid w:val="4E670C75"/>
    <w:multiLevelType w:val="hybridMultilevel"/>
    <w:tmpl w:val="460CBA0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0523C6"/>
    <w:multiLevelType w:val="hybridMultilevel"/>
    <w:tmpl w:val="5B3C65D2"/>
    <w:lvl w:ilvl="0" w:tplc="04130001">
      <w:start w:val="1"/>
      <w:numFmt w:val="bullet"/>
      <w:lvlText w:val=""/>
      <w:lvlJc w:val="left"/>
      <w:pPr>
        <w:ind w:left="782" w:hanging="360"/>
      </w:pPr>
      <w:rPr>
        <w:rFonts w:ascii="Symbol" w:hAnsi="Symbol" w:hint="default"/>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19" w15:restartNumberingAfterBreak="0">
    <w:nsid w:val="5CF912B9"/>
    <w:multiLevelType w:val="hybridMultilevel"/>
    <w:tmpl w:val="04C8A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F05344"/>
    <w:multiLevelType w:val="hybridMultilevel"/>
    <w:tmpl w:val="533ECC1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1" w15:restartNumberingAfterBreak="0">
    <w:nsid w:val="67575275"/>
    <w:multiLevelType w:val="hybridMultilevel"/>
    <w:tmpl w:val="15B8A7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AE41F9"/>
    <w:multiLevelType w:val="hybridMultilevel"/>
    <w:tmpl w:val="A16C5030"/>
    <w:lvl w:ilvl="0" w:tplc="AD7AA84C">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B55A8F"/>
    <w:multiLevelType w:val="hybridMultilevel"/>
    <w:tmpl w:val="F1B67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BD3300"/>
    <w:multiLevelType w:val="hybridMultilevel"/>
    <w:tmpl w:val="73F271FA"/>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num w:numId="1">
    <w:abstractNumId w:val="22"/>
  </w:num>
  <w:num w:numId="2">
    <w:abstractNumId w:val="2"/>
  </w:num>
  <w:num w:numId="3">
    <w:abstractNumId w:val="3"/>
  </w:num>
  <w:num w:numId="4">
    <w:abstractNumId w:val="23"/>
  </w:num>
  <w:num w:numId="5">
    <w:abstractNumId w:val="18"/>
  </w:num>
  <w:num w:numId="6">
    <w:abstractNumId w:val="12"/>
  </w:num>
  <w:num w:numId="7">
    <w:abstractNumId w:val="8"/>
  </w:num>
  <w:num w:numId="8">
    <w:abstractNumId w:val="1"/>
  </w:num>
  <w:num w:numId="9">
    <w:abstractNumId w:val="21"/>
  </w:num>
  <w:num w:numId="10">
    <w:abstractNumId w:val="10"/>
  </w:num>
  <w:num w:numId="11">
    <w:abstractNumId w:val="17"/>
  </w:num>
  <w:num w:numId="12">
    <w:abstractNumId w:val="16"/>
  </w:num>
  <w:num w:numId="13">
    <w:abstractNumId w:val="0"/>
  </w:num>
  <w:num w:numId="14">
    <w:abstractNumId w:val="7"/>
  </w:num>
  <w:num w:numId="15">
    <w:abstractNumId w:val="11"/>
  </w:num>
  <w:num w:numId="16">
    <w:abstractNumId w:val="9"/>
  </w:num>
  <w:num w:numId="17">
    <w:abstractNumId w:val="24"/>
  </w:num>
  <w:num w:numId="18">
    <w:abstractNumId w:val="6"/>
  </w:num>
  <w:num w:numId="19">
    <w:abstractNumId w:val="4"/>
  </w:num>
  <w:num w:numId="20">
    <w:abstractNumId w:val="5"/>
  </w:num>
  <w:num w:numId="21">
    <w:abstractNumId w:val="20"/>
  </w:num>
  <w:num w:numId="22">
    <w:abstractNumId w:val="19"/>
  </w:num>
  <w:num w:numId="23">
    <w:abstractNumId w:val="1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4B"/>
    <w:rsid w:val="0001741E"/>
    <w:rsid w:val="00030094"/>
    <w:rsid w:val="000407C2"/>
    <w:rsid w:val="00052678"/>
    <w:rsid w:val="00053BF1"/>
    <w:rsid w:val="00060A84"/>
    <w:rsid w:val="000644B9"/>
    <w:rsid w:val="00066589"/>
    <w:rsid w:val="00084B62"/>
    <w:rsid w:val="00087649"/>
    <w:rsid w:val="00095D5F"/>
    <w:rsid w:val="000A50E7"/>
    <w:rsid w:val="000E234C"/>
    <w:rsid w:val="000E521D"/>
    <w:rsid w:val="000F4B4B"/>
    <w:rsid w:val="000F6241"/>
    <w:rsid w:val="00110E22"/>
    <w:rsid w:val="0011395B"/>
    <w:rsid w:val="00134A12"/>
    <w:rsid w:val="0015773A"/>
    <w:rsid w:val="00157FB7"/>
    <w:rsid w:val="00163724"/>
    <w:rsid w:val="00167284"/>
    <w:rsid w:val="0017569C"/>
    <w:rsid w:val="00187A87"/>
    <w:rsid w:val="00193B87"/>
    <w:rsid w:val="001B1472"/>
    <w:rsid w:val="001F211C"/>
    <w:rsid w:val="00204C5D"/>
    <w:rsid w:val="002066AC"/>
    <w:rsid w:val="00212C60"/>
    <w:rsid w:val="0028081B"/>
    <w:rsid w:val="0029294D"/>
    <w:rsid w:val="002937E5"/>
    <w:rsid w:val="002A6A47"/>
    <w:rsid w:val="002B278A"/>
    <w:rsid w:val="002B53CC"/>
    <w:rsid w:val="002B5DA3"/>
    <w:rsid w:val="002C542A"/>
    <w:rsid w:val="002C637D"/>
    <w:rsid w:val="002E2E2E"/>
    <w:rsid w:val="002F2BD5"/>
    <w:rsid w:val="00302434"/>
    <w:rsid w:val="00307927"/>
    <w:rsid w:val="003131EF"/>
    <w:rsid w:val="00320C84"/>
    <w:rsid w:val="00326DEF"/>
    <w:rsid w:val="00351798"/>
    <w:rsid w:val="00353097"/>
    <w:rsid w:val="00355ACD"/>
    <w:rsid w:val="00355C7C"/>
    <w:rsid w:val="00357A31"/>
    <w:rsid w:val="0036000D"/>
    <w:rsid w:val="00374E13"/>
    <w:rsid w:val="003822D1"/>
    <w:rsid w:val="003858CA"/>
    <w:rsid w:val="003A32EC"/>
    <w:rsid w:val="003A39DA"/>
    <w:rsid w:val="003A3BB1"/>
    <w:rsid w:val="003A4EB1"/>
    <w:rsid w:val="003A760A"/>
    <w:rsid w:val="003B1EE2"/>
    <w:rsid w:val="003B2FC5"/>
    <w:rsid w:val="003B7719"/>
    <w:rsid w:val="003D3AB7"/>
    <w:rsid w:val="003D786C"/>
    <w:rsid w:val="003E1C2F"/>
    <w:rsid w:val="003F1250"/>
    <w:rsid w:val="003F4E34"/>
    <w:rsid w:val="00405860"/>
    <w:rsid w:val="00411972"/>
    <w:rsid w:val="004236E2"/>
    <w:rsid w:val="004303D9"/>
    <w:rsid w:val="004327B9"/>
    <w:rsid w:val="00433765"/>
    <w:rsid w:val="0044079D"/>
    <w:rsid w:val="004408C4"/>
    <w:rsid w:val="00456D88"/>
    <w:rsid w:val="004576C6"/>
    <w:rsid w:val="0046135A"/>
    <w:rsid w:val="00474CA7"/>
    <w:rsid w:val="00476622"/>
    <w:rsid w:val="00485BC6"/>
    <w:rsid w:val="0049323C"/>
    <w:rsid w:val="004B001D"/>
    <w:rsid w:val="004B171B"/>
    <w:rsid w:val="004C3109"/>
    <w:rsid w:val="004D3D54"/>
    <w:rsid w:val="004E3085"/>
    <w:rsid w:val="00504AB0"/>
    <w:rsid w:val="005055E6"/>
    <w:rsid w:val="005110EA"/>
    <w:rsid w:val="005143A7"/>
    <w:rsid w:val="00517657"/>
    <w:rsid w:val="00530869"/>
    <w:rsid w:val="00531F85"/>
    <w:rsid w:val="00532473"/>
    <w:rsid w:val="0053287F"/>
    <w:rsid w:val="00532DBB"/>
    <w:rsid w:val="00542EC4"/>
    <w:rsid w:val="00553BD4"/>
    <w:rsid w:val="00556DC1"/>
    <w:rsid w:val="005575C1"/>
    <w:rsid w:val="0056662C"/>
    <w:rsid w:val="0057052C"/>
    <w:rsid w:val="005902F8"/>
    <w:rsid w:val="005954F4"/>
    <w:rsid w:val="00596A03"/>
    <w:rsid w:val="005A15E9"/>
    <w:rsid w:val="005B1E79"/>
    <w:rsid w:val="005B397C"/>
    <w:rsid w:val="005D5D2D"/>
    <w:rsid w:val="005E0AD4"/>
    <w:rsid w:val="005E6D90"/>
    <w:rsid w:val="005E71A9"/>
    <w:rsid w:val="005F5B66"/>
    <w:rsid w:val="006059B6"/>
    <w:rsid w:val="00614967"/>
    <w:rsid w:val="006164CF"/>
    <w:rsid w:val="006211EF"/>
    <w:rsid w:val="00650325"/>
    <w:rsid w:val="006621EC"/>
    <w:rsid w:val="00676FA3"/>
    <w:rsid w:val="006776C2"/>
    <w:rsid w:val="00680B3E"/>
    <w:rsid w:val="0068752A"/>
    <w:rsid w:val="006A518C"/>
    <w:rsid w:val="006A6CB7"/>
    <w:rsid w:val="006B4F95"/>
    <w:rsid w:val="006C275D"/>
    <w:rsid w:val="006C31FF"/>
    <w:rsid w:val="006C37D8"/>
    <w:rsid w:val="006C7652"/>
    <w:rsid w:val="006D3018"/>
    <w:rsid w:val="006E094D"/>
    <w:rsid w:val="006F782B"/>
    <w:rsid w:val="00701CA9"/>
    <w:rsid w:val="00720544"/>
    <w:rsid w:val="00726DC9"/>
    <w:rsid w:val="00727281"/>
    <w:rsid w:val="00727A47"/>
    <w:rsid w:val="00732881"/>
    <w:rsid w:val="00733788"/>
    <w:rsid w:val="00743FED"/>
    <w:rsid w:val="00766991"/>
    <w:rsid w:val="00770A84"/>
    <w:rsid w:val="007746CD"/>
    <w:rsid w:val="00781DE9"/>
    <w:rsid w:val="0079425A"/>
    <w:rsid w:val="0079675F"/>
    <w:rsid w:val="007A3CBA"/>
    <w:rsid w:val="007A6610"/>
    <w:rsid w:val="007B4470"/>
    <w:rsid w:val="007C6CA9"/>
    <w:rsid w:val="007D088F"/>
    <w:rsid w:val="007D429C"/>
    <w:rsid w:val="007D5E1D"/>
    <w:rsid w:val="007E354B"/>
    <w:rsid w:val="007F29C9"/>
    <w:rsid w:val="007F396B"/>
    <w:rsid w:val="007F4879"/>
    <w:rsid w:val="007F49E4"/>
    <w:rsid w:val="007F6FED"/>
    <w:rsid w:val="007F7383"/>
    <w:rsid w:val="00801FF5"/>
    <w:rsid w:val="0080740F"/>
    <w:rsid w:val="008137A6"/>
    <w:rsid w:val="0081721C"/>
    <w:rsid w:val="00825FC5"/>
    <w:rsid w:val="00855BDA"/>
    <w:rsid w:val="0086706C"/>
    <w:rsid w:val="00877B61"/>
    <w:rsid w:val="00880593"/>
    <w:rsid w:val="00886ED8"/>
    <w:rsid w:val="008A7323"/>
    <w:rsid w:val="008B016A"/>
    <w:rsid w:val="008B15A3"/>
    <w:rsid w:val="008C658E"/>
    <w:rsid w:val="008D556A"/>
    <w:rsid w:val="008F10C3"/>
    <w:rsid w:val="008F4B6A"/>
    <w:rsid w:val="0090431A"/>
    <w:rsid w:val="00904489"/>
    <w:rsid w:val="00941319"/>
    <w:rsid w:val="00942552"/>
    <w:rsid w:val="00947533"/>
    <w:rsid w:val="009522A7"/>
    <w:rsid w:val="00962C47"/>
    <w:rsid w:val="009677EB"/>
    <w:rsid w:val="00996AEF"/>
    <w:rsid w:val="009A267C"/>
    <w:rsid w:val="009B1FC3"/>
    <w:rsid w:val="009F231D"/>
    <w:rsid w:val="009F332E"/>
    <w:rsid w:val="009F5787"/>
    <w:rsid w:val="009F7E3B"/>
    <w:rsid w:val="00A00DB9"/>
    <w:rsid w:val="00A05074"/>
    <w:rsid w:val="00A615AB"/>
    <w:rsid w:val="00A62EB9"/>
    <w:rsid w:val="00A811D0"/>
    <w:rsid w:val="00A84F47"/>
    <w:rsid w:val="00A9285F"/>
    <w:rsid w:val="00A9309F"/>
    <w:rsid w:val="00A95290"/>
    <w:rsid w:val="00A972BF"/>
    <w:rsid w:val="00AA20CF"/>
    <w:rsid w:val="00AA4A77"/>
    <w:rsid w:val="00AA6A4C"/>
    <w:rsid w:val="00AB2367"/>
    <w:rsid w:val="00AC2086"/>
    <w:rsid w:val="00AC3B24"/>
    <w:rsid w:val="00AC77F8"/>
    <w:rsid w:val="00AD0C25"/>
    <w:rsid w:val="00AD2C0E"/>
    <w:rsid w:val="00AE1AF6"/>
    <w:rsid w:val="00B019F4"/>
    <w:rsid w:val="00B218B6"/>
    <w:rsid w:val="00B25208"/>
    <w:rsid w:val="00B3540D"/>
    <w:rsid w:val="00B53CD0"/>
    <w:rsid w:val="00B57249"/>
    <w:rsid w:val="00B60B6A"/>
    <w:rsid w:val="00B72255"/>
    <w:rsid w:val="00B77E78"/>
    <w:rsid w:val="00B8680D"/>
    <w:rsid w:val="00B97C29"/>
    <w:rsid w:val="00BA0BAC"/>
    <w:rsid w:val="00BA2381"/>
    <w:rsid w:val="00BA598F"/>
    <w:rsid w:val="00BA5EB0"/>
    <w:rsid w:val="00BC3AF2"/>
    <w:rsid w:val="00BC4DAB"/>
    <w:rsid w:val="00BC5BB7"/>
    <w:rsid w:val="00BE5443"/>
    <w:rsid w:val="00BE6B13"/>
    <w:rsid w:val="00BF270F"/>
    <w:rsid w:val="00BF2DC5"/>
    <w:rsid w:val="00C02592"/>
    <w:rsid w:val="00C05ED1"/>
    <w:rsid w:val="00C104E9"/>
    <w:rsid w:val="00C22D79"/>
    <w:rsid w:val="00C42DEC"/>
    <w:rsid w:val="00C5035F"/>
    <w:rsid w:val="00C56A15"/>
    <w:rsid w:val="00C60A4E"/>
    <w:rsid w:val="00C71A10"/>
    <w:rsid w:val="00C76F59"/>
    <w:rsid w:val="00C82D86"/>
    <w:rsid w:val="00C831ED"/>
    <w:rsid w:val="00C8470C"/>
    <w:rsid w:val="00C9218A"/>
    <w:rsid w:val="00CC2594"/>
    <w:rsid w:val="00CC6241"/>
    <w:rsid w:val="00CD24F8"/>
    <w:rsid w:val="00CE1E68"/>
    <w:rsid w:val="00D12E47"/>
    <w:rsid w:val="00D21197"/>
    <w:rsid w:val="00D21D4B"/>
    <w:rsid w:val="00D32E30"/>
    <w:rsid w:val="00D344AE"/>
    <w:rsid w:val="00D34568"/>
    <w:rsid w:val="00D3600C"/>
    <w:rsid w:val="00D37F1D"/>
    <w:rsid w:val="00D42B21"/>
    <w:rsid w:val="00D4613F"/>
    <w:rsid w:val="00D4661E"/>
    <w:rsid w:val="00D46716"/>
    <w:rsid w:val="00D51430"/>
    <w:rsid w:val="00D66535"/>
    <w:rsid w:val="00D76E31"/>
    <w:rsid w:val="00D9258A"/>
    <w:rsid w:val="00D92943"/>
    <w:rsid w:val="00D95595"/>
    <w:rsid w:val="00DA197E"/>
    <w:rsid w:val="00DB0282"/>
    <w:rsid w:val="00DB2930"/>
    <w:rsid w:val="00DC0563"/>
    <w:rsid w:val="00DC303F"/>
    <w:rsid w:val="00DC797E"/>
    <w:rsid w:val="00DD071B"/>
    <w:rsid w:val="00DD0B13"/>
    <w:rsid w:val="00DE717B"/>
    <w:rsid w:val="00E37C7D"/>
    <w:rsid w:val="00E4695C"/>
    <w:rsid w:val="00E5735D"/>
    <w:rsid w:val="00E65B7B"/>
    <w:rsid w:val="00E70D64"/>
    <w:rsid w:val="00E71457"/>
    <w:rsid w:val="00E93837"/>
    <w:rsid w:val="00E93F1C"/>
    <w:rsid w:val="00E943C9"/>
    <w:rsid w:val="00E9471C"/>
    <w:rsid w:val="00EA2061"/>
    <w:rsid w:val="00EE4AED"/>
    <w:rsid w:val="00EF00DD"/>
    <w:rsid w:val="00EF14C2"/>
    <w:rsid w:val="00EF1BE8"/>
    <w:rsid w:val="00EF5F67"/>
    <w:rsid w:val="00EF61A4"/>
    <w:rsid w:val="00F07939"/>
    <w:rsid w:val="00F13EC2"/>
    <w:rsid w:val="00F61AA9"/>
    <w:rsid w:val="00F66B40"/>
    <w:rsid w:val="00F73E87"/>
    <w:rsid w:val="00F81D0C"/>
    <w:rsid w:val="00F83BF7"/>
    <w:rsid w:val="00F91570"/>
    <w:rsid w:val="00FA5B93"/>
    <w:rsid w:val="00FB120B"/>
    <w:rsid w:val="00FB276A"/>
    <w:rsid w:val="00FC163A"/>
    <w:rsid w:val="00FC7378"/>
    <w:rsid w:val="00FD06BD"/>
    <w:rsid w:val="00FD2529"/>
    <w:rsid w:val="00FD312F"/>
    <w:rsid w:val="00FF4F14"/>
    <w:rsid w:val="00FF59AD"/>
    <w:rsid w:val="00FF5AE0"/>
    <w:rsid w:val="00FF6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533B72-1B3E-49DD-AB8D-F2EF6C6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D86"/>
  </w:style>
  <w:style w:type="paragraph" w:styleId="Kop1">
    <w:name w:val="heading 1"/>
    <w:basedOn w:val="Standaard"/>
    <w:next w:val="Standaard"/>
    <w:link w:val="Kop1Char"/>
    <w:uiPriority w:val="9"/>
    <w:qFormat/>
    <w:rsid w:val="00C82D8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82D8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82D86"/>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C82D86"/>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82D86"/>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82D86"/>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82D86"/>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82D8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82D8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2D86"/>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C82D86"/>
    <w:rPr>
      <w:caps/>
      <w:spacing w:val="15"/>
      <w:shd w:val="clear" w:color="auto" w:fill="DEEAF6" w:themeFill="accent1" w:themeFillTint="33"/>
    </w:rPr>
  </w:style>
  <w:style w:type="character" w:customStyle="1" w:styleId="Kop3Char">
    <w:name w:val="Kop 3 Char"/>
    <w:basedOn w:val="Standaardalinea-lettertype"/>
    <w:link w:val="Kop3"/>
    <w:uiPriority w:val="9"/>
    <w:rsid w:val="00C82D86"/>
    <w:rPr>
      <w:caps/>
      <w:color w:val="1F4D78" w:themeColor="accent1" w:themeShade="7F"/>
      <w:spacing w:val="15"/>
    </w:rPr>
  </w:style>
  <w:style w:type="character" w:customStyle="1" w:styleId="Kop4Char">
    <w:name w:val="Kop 4 Char"/>
    <w:basedOn w:val="Standaardalinea-lettertype"/>
    <w:link w:val="Kop4"/>
    <w:uiPriority w:val="9"/>
    <w:semiHidden/>
    <w:rsid w:val="00C82D86"/>
    <w:rPr>
      <w:caps/>
      <w:color w:val="2E74B5" w:themeColor="accent1" w:themeShade="BF"/>
      <w:spacing w:val="10"/>
    </w:rPr>
  </w:style>
  <w:style w:type="character" w:customStyle="1" w:styleId="Kop5Char">
    <w:name w:val="Kop 5 Char"/>
    <w:basedOn w:val="Standaardalinea-lettertype"/>
    <w:link w:val="Kop5"/>
    <w:uiPriority w:val="9"/>
    <w:semiHidden/>
    <w:rsid w:val="00C82D86"/>
    <w:rPr>
      <w:caps/>
      <w:color w:val="2E74B5" w:themeColor="accent1" w:themeShade="BF"/>
      <w:spacing w:val="10"/>
    </w:rPr>
  </w:style>
  <w:style w:type="character" w:customStyle="1" w:styleId="Kop6Char">
    <w:name w:val="Kop 6 Char"/>
    <w:basedOn w:val="Standaardalinea-lettertype"/>
    <w:link w:val="Kop6"/>
    <w:uiPriority w:val="9"/>
    <w:semiHidden/>
    <w:rsid w:val="00C82D86"/>
    <w:rPr>
      <w:caps/>
      <w:color w:val="2E74B5" w:themeColor="accent1" w:themeShade="BF"/>
      <w:spacing w:val="10"/>
    </w:rPr>
  </w:style>
  <w:style w:type="character" w:customStyle="1" w:styleId="Kop7Char">
    <w:name w:val="Kop 7 Char"/>
    <w:basedOn w:val="Standaardalinea-lettertype"/>
    <w:link w:val="Kop7"/>
    <w:uiPriority w:val="9"/>
    <w:semiHidden/>
    <w:rsid w:val="00C82D86"/>
    <w:rPr>
      <w:caps/>
      <w:color w:val="2E74B5" w:themeColor="accent1" w:themeShade="BF"/>
      <w:spacing w:val="10"/>
    </w:rPr>
  </w:style>
  <w:style w:type="character" w:customStyle="1" w:styleId="Kop8Char">
    <w:name w:val="Kop 8 Char"/>
    <w:basedOn w:val="Standaardalinea-lettertype"/>
    <w:link w:val="Kop8"/>
    <w:uiPriority w:val="9"/>
    <w:semiHidden/>
    <w:rsid w:val="00C82D86"/>
    <w:rPr>
      <w:caps/>
      <w:spacing w:val="10"/>
      <w:sz w:val="18"/>
      <w:szCs w:val="18"/>
    </w:rPr>
  </w:style>
  <w:style w:type="character" w:customStyle="1" w:styleId="Kop9Char">
    <w:name w:val="Kop 9 Char"/>
    <w:basedOn w:val="Standaardalinea-lettertype"/>
    <w:link w:val="Kop9"/>
    <w:uiPriority w:val="9"/>
    <w:semiHidden/>
    <w:rsid w:val="00C82D86"/>
    <w:rPr>
      <w:i/>
      <w:iCs/>
      <w:caps/>
      <w:spacing w:val="10"/>
      <w:sz w:val="18"/>
      <w:szCs w:val="18"/>
    </w:rPr>
  </w:style>
  <w:style w:type="paragraph" w:styleId="Bijschrift">
    <w:name w:val="caption"/>
    <w:basedOn w:val="Standaard"/>
    <w:next w:val="Standaard"/>
    <w:uiPriority w:val="35"/>
    <w:semiHidden/>
    <w:unhideWhenUsed/>
    <w:qFormat/>
    <w:rsid w:val="00C82D86"/>
    <w:rPr>
      <w:b/>
      <w:bCs/>
      <w:color w:val="2E74B5" w:themeColor="accent1" w:themeShade="BF"/>
      <w:sz w:val="16"/>
      <w:szCs w:val="16"/>
    </w:rPr>
  </w:style>
  <w:style w:type="paragraph" w:styleId="Titel">
    <w:name w:val="Title"/>
    <w:basedOn w:val="Standaard"/>
    <w:next w:val="Standaard"/>
    <w:link w:val="TitelChar"/>
    <w:uiPriority w:val="10"/>
    <w:qFormat/>
    <w:rsid w:val="00C82D8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82D86"/>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82D8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82D86"/>
    <w:rPr>
      <w:caps/>
      <w:color w:val="595959" w:themeColor="text1" w:themeTint="A6"/>
      <w:spacing w:val="10"/>
      <w:sz w:val="21"/>
      <w:szCs w:val="21"/>
    </w:rPr>
  </w:style>
  <w:style w:type="character" w:styleId="Zwaar">
    <w:name w:val="Strong"/>
    <w:uiPriority w:val="22"/>
    <w:qFormat/>
    <w:rsid w:val="00C82D86"/>
    <w:rPr>
      <w:b/>
      <w:bCs/>
    </w:rPr>
  </w:style>
  <w:style w:type="character" w:styleId="Nadruk">
    <w:name w:val="Emphasis"/>
    <w:uiPriority w:val="20"/>
    <w:qFormat/>
    <w:rsid w:val="00C82D86"/>
    <w:rPr>
      <w:caps/>
      <w:color w:val="1F4D78" w:themeColor="accent1" w:themeShade="7F"/>
      <w:spacing w:val="5"/>
    </w:rPr>
  </w:style>
  <w:style w:type="paragraph" w:styleId="Geenafstand">
    <w:name w:val="No Spacing"/>
    <w:uiPriority w:val="1"/>
    <w:qFormat/>
    <w:rsid w:val="00C82D86"/>
    <w:pPr>
      <w:spacing w:after="0" w:line="240" w:lineRule="auto"/>
    </w:pPr>
  </w:style>
  <w:style w:type="paragraph" w:styleId="Citaat">
    <w:name w:val="Quote"/>
    <w:basedOn w:val="Standaard"/>
    <w:next w:val="Standaard"/>
    <w:link w:val="CitaatChar"/>
    <w:uiPriority w:val="29"/>
    <w:qFormat/>
    <w:rsid w:val="00C82D86"/>
    <w:rPr>
      <w:i/>
      <w:iCs/>
      <w:sz w:val="24"/>
      <w:szCs w:val="24"/>
    </w:rPr>
  </w:style>
  <w:style w:type="character" w:customStyle="1" w:styleId="CitaatChar">
    <w:name w:val="Citaat Char"/>
    <w:basedOn w:val="Standaardalinea-lettertype"/>
    <w:link w:val="Citaat"/>
    <w:uiPriority w:val="29"/>
    <w:rsid w:val="00C82D86"/>
    <w:rPr>
      <w:i/>
      <w:iCs/>
      <w:sz w:val="24"/>
      <w:szCs w:val="24"/>
    </w:rPr>
  </w:style>
  <w:style w:type="paragraph" w:styleId="Duidelijkcitaat">
    <w:name w:val="Intense Quote"/>
    <w:basedOn w:val="Standaard"/>
    <w:next w:val="Standaard"/>
    <w:link w:val="DuidelijkcitaatChar"/>
    <w:uiPriority w:val="30"/>
    <w:qFormat/>
    <w:rsid w:val="00C82D86"/>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82D86"/>
    <w:rPr>
      <w:color w:val="5B9BD5" w:themeColor="accent1"/>
      <w:sz w:val="24"/>
      <w:szCs w:val="24"/>
    </w:rPr>
  </w:style>
  <w:style w:type="character" w:styleId="Subtielebenadrukking">
    <w:name w:val="Subtle Emphasis"/>
    <w:uiPriority w:val="19"/>
    <w:qFormat/>
    <w:rsid w:val="00C82D86"/>
    <w:rPr>
      <w:i/>
      <w:iCs/>
      <w:color w:val="1F4D78" w:themeColor="accent1" w:themeShade="7F"/>
    </w:rPr>
  </w:style>
  <w:style w:type="character" w:styleId="Intensievebenadrukking">
    <w:name w:val="Intense Emphasis"/>
    <w:uiPriority w:val="21"/>
    <w:qFormat/>
    <w:rsid w:val="00C82D86"/>
    <w:rPr>
      <w:b/>
      <w:bCs/>
      <w:caps/>
      <w:color w:val="1F4D78" w:themeColor="accent1" w:themeShade="7F"/>
      <w:spacing w:val="10"/>
    </w:rPr>
  </w:style>
  <w:style w:type="character" w:styleId="Subtieleverwijzing">
    <w:name w:val="Subtle Reference"/>
    <w:uiPriority w:val="31"/>
    <w:qFormat/>
    <w:rsid w:val="00C82D86"/>
    <w:rPr>
      <w:b/>
      <w:bCs/>
      <w:color w:val="5B9BD5" w:themeColor="accent1"/>
    </w:rPr>
  </w:style>
  <w:style w:type="character" w:styleId="Intensieveverwijzing">
    <w:name w:val="Intense Reference"/>
    <w:uiPriority w:val="32"/>
    <w:qFormat/>
    <w:rsid w:val="00C82D86"/>
    <w:rPr>
      <w:b/>
      <w:bCs/>
      <w:i/>
      <w:iCs/>
      <w:caps/>
      <w:color w:val="5B9BD5" w:themeColor="accent1"/>
    </w:rPr>
  </w:style>
  <w:style w:type="character" w:styleId="Titelvanboek">
    <w:name w:val="Book Title"/>
    <w:uiPriority w:val="33"/>
    <w:qFormat/>
    <w:rsid w:val="00C82D86"/>
    <w:rPr>
      <w:b/>
      <w:bCs/>
      <w:i/>
      <w:iCs/>
      <w:spacing w:val="0"/>
    </w:rPr>
  </w:style>
  <w:style w:type="paragraph" w:styleId="Kopvaninhoudsopgave">
    <w:name w:val="TOC Heading"/>
    <w:basedOn w:val="Kop1"/>
    <w:next w:val="Standaard"/>
    <w:uiPriority w:val="39"/>
    <w:unhideWhenUsed/>
    <w:qFormat/>
    <w:rsid w:val="00C82D86"/>
    <w:pPr>
      <w:outlineLvl w:val="9"/>
    </w:pPr>
  </w:style>
  <w:style w:type="paragraph" w:styleId="Koptekst">
    <w:name w:val="header"/>
    <w:basedOn w:val="Standaard"/>
    <w:link w:val="KoptekstChar"/>
    <w:uiPriority w:val="99"/>
    <w:unhideWhenUsed/>
    <w:rsid w:val="00A9529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95290"/>
  </w:style>
  <w:style w:type="paragraph" w:styleId="Voettekst">
    <w:name w:val="footer"/>
    <w:basedOn w:val="Standaard"/>
    <w:link w:val="VoettekstChar"/>
    <w:uiPriority w:val="99"/>
    <w:unhideWhenUsed/>
    <w:rsid w:val="00A9529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95290"/>
  </w:style>
  <w:style w:type="paragraph" w:styleId="Ballontekst">
    <w:name w:val="Balloon Text"/>
    <w:basedOn w:val="Standaard"/>
    <w:link w:val="BallontekstChar"/>
    <w:uiPriority w:val="99"/>
    <w:semiHidden/>
    <w:unhideWhenUsed/>
    <w:rsid w:val="005143A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3A7"/>
    <w:rPr>
      <w:rFonts w:ascii="Segoe UI" w:hAnsi="Segoe UI" w:cs="Segoe UI"/>
      <w:sz w:val="18"/>
      <w:szCs w:val="18"/>
    </w:rPr>
  </w:style>
  <w:style w:type="paragraph" w:styleId="Lijstalinea">
    <w:name w:val="List Paragraph"/>
    <w:basedOn w:val="Standaard"/>
    <w:uiPriority w:val="34"/>
    <w:qFormat/>
    <w:rsid w:val="00EF14C2"/>
    <w:pPr>
      <w:ind w:left="720"/>
      <w:contextualSpacing/>
    </w:pPr>
  </w:style>
  <w:style w:type="paragraph" w:styleId="Normaalweb">
    <w:name w:val="Normal (Web)"/>
    <w:basedOn w:val="Standaard"/>
    <w:uiPriority w:val="99"/>
    <w:unhideWhenUsed/>
    <w:rsid w:val="00163724"/>
    <w:pPr>
      <w:spacing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63724"/>
    <w:rPr>
      <w:color w:val="0000FF"/>
      <w:u w:val="single"/>
    </w:rPr>
  </w:style>
  <w:style w:type="paragraph" w:customStyle="1" w:styleId="p1">
    <w:name w:val="p1"/>
    <w:basedOn w:val="Standaard"/>
    <w:rsid w:val="003B2FC5"/>
    <w:pPr>
      <w:spacing w:beforeAutospacing="1" w:after="100" w:afterAutospacing="1" w:line="240" w:lineRule="auto"/>
    </w:pPr>
    <w:rPr>
      <w:rFonts w:ascii="Calibri" w:eastAsiaTheme="minorHAnsi" w:hAnsi="Calibri" w:cs="Calibri"/>
      <w:sz w:val="22"/>
      <w:szCs w:val="22"/>
      <w:lang w:eastAsia="nl-NL"/>
    </w:rPr>
  </w:style>
  <w:style w:type="character" w:customStyle="1" w:styleId="s1">
    <w:name w:val="s1"/>
    <w:basedOn w:val="Standaardalinea-lettertype"/>
    <w:rsid w:val="003B2FC5"/>
  </w:style>
  <w:style w:type="character" w:customStyle="1" w:styleId="apple-converted-space">
    <w:name w:val="apple-converted-space"/>
    <w:basedOn w:val="Standaardalinea-lettertype"/>
    <w:rsid w:val="003B2FC5"/>
  </w:style>
  <w:style w:type="table" w:styleId="Tabelraster">
    <w:name w:val="Table Grid"/>
    <w:basedOn w:val="Standaardtabel"/>
    <w:uiPriority w:val="39"/>
    <w:rsid w:val="002A6A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AC3B24"/>
    <w:pPr>
      <w:spacing w:after="100"/>
    </w:pPr>
  </w:style>
  <w:style w:type="paragraph" w:styleId="Inhopg2">
    <w:name w:val="toc 2"/>
    <w:basedOn w:val="Standaard"/>
    <w:next w:val="Standaard"/>
    <w:autoRedefine/>
    <w:uiPriority w:val="39"/>
    <w:unhideWhenUsed/>
    <w:rsid w:val="00AC3B24"/>
    <w:pPr>
      <w:spacing w:after="100"/>
      <w:ind w:left="200"/>
    </w:pPr>
  </w:style>
  <w:style w:type="paragraph" w:styleId="Inhopg3">
    <w:name w:val="toc 3"/>
    <w:basedOn w:val="Standaard"/>
    <w:next w:val="Standaard"/>
    <w:autoRedefine/>
    <w:uiPriority w:val="39"/>
    <w:unhideWhenUsed/>
    <w:rsid w:val="00AC3B24"/>
    <w:pPr>
      <w:spacing w:after="100"/>
      <w:ind w:left="400"/>
    </w:pPr>
  </w:style>
  <w:style w:type="paragraph" w:styleId="Revisie">
    <w:name w:val="Revision"/>
    <w:hidden/>
    <w:uiPriority w:val="99"/>
    <w:semiHidden/>
    <w:rsid w:val="00E65B7B"/>
    <w:pPr>
      <w:spacing w:before="0" w:after="0" w:line="240" w:lineRule="auto"/>
    </w:pPr>
  </w:style>
  <w:style w:type="paragraph" w:styleId="Tekstopmerking">
    <w:name w:val="annotation text"/>
    <w:basedOn w:val="Standaard"/>
    <w:link w:val="TekstopmerkingChar"/>
    <w:uiPriority w:val="99"/>
    <w:unhideWhenUsed/>
    <w:rsid w:val="00DC303F"/>
    <w:pPr>
      <w:spacing w:line="240" w:lineRule="auto"/>
    </w:pPr>
  </w:style>
  <w:style w:type="character" w:customStyle="1" w:styleId="TekstopmerkingChar">
    <w:name w:val="Tekst opmerking Char"/>
    <w:basedOn w:val="Standaardalinea-lettertype"/>
    <w:link w:val="Tekstopmerking"/>
    <w:uiPriority w:val="99"/>
    <w:rsid w:val="00DC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963">
      <w:bodyDiv w:val="1"/>
      <w:marLeft w:val="0"/>
      <w:marRight w:val="0"/>
      <w:marTop w:val="0"/>
      <w:marBottom w:val="0"/>
      <w:divBdr>
        <w:top w:val="none" w:sz="0" w:space="0" w:color="auto"/>
        <w:left w:val="none" w:sz="0" w:space="0" w:color="auto"/>
        <w:bottom w:val="none" w:sz="0" w:space="0" w:color="auto"/>
        <w:right w:val="none" w:sz="0" w:space="0" w:color="auto"/>
      </w:divBdr>
    </w:div>
    <w:div w:id="623341719">
      <w:bodyDiv w:val="1"/>
      <w:marLeft w:val="0"/>
      <w:marRight w:val="0"/>
      <w:marTop w:val="0"/>
      <w:marBottom w:val="0"/>
      <w:divBdr>
        <w:top w:val="none" w:sz="0" w:space="0" w:color="auto"/>
        <w:left w:val="none" w:sz="0" w:space="0" w:color="auto"/>
        <w:bottom w:val="none" w:sz="0" w:space="0" w:color="auto"/>
        <w:right w:val="none" w:sz="0" w:space="0" w:color="auto"/>
      </w:divBdr>
    </w:div>
    <w:div w:id="631709737">
      <w:bodyDiv w:val="1"/>
      <w:marLeft w:val="0"/>
      <w:marRight w:val="0"/>
      <w:marTop w:val="0"/>
      <w:marBottom w:val="0"/>
      <w:divBdr>
        <w:top w:val="none" w:sz="0" w:space="0" w:color="auto"/>
        <w:left w:val="none" w:sz="0" w:space="0" w:color="auto"/>
        <w:bottom w:val="none" w:sz="0" w:space="0" w:color="auto"/>
        <w:right w:val="none" w:sz="0" w:space="0" w:color="auto"/>
      </w:divBdr>
    </w:div>
    <w:div w:id="780495362">
      <w:bodyDiv w:val="1"/>
      <w:marLeft w:val="0"/>
      <w:marRight w:val="0"/>
      <w:marTop w:val="0"/>
      <w:marBottom w:val="0"/>
      <w:divBdr>
        <w:top w:val="none" w:sz="0" w:space="0" w:color="auto"/>
        <w:left w:val="none" w:sz="0" w:space="0" w:color="auto"/>
        <w:bottom w:val="none" w:sz="0" w:space="0" w:color="auto"/>
        <w:right w:val="none" w:sz="0" w:space="0" w:color="auto"/>
      </w:divBdr>
    </w:div>
    <w:div w:id="1212502503">
      <w:bodyDiv w:val="1"/>
      <w:marLeft w:val="0"/>
      <w:marRight w:val="0"/>
      <w:marTop w:val="0"/>
      <w:marBottom w:val="0"/>
      <w:divBdr>
        <w:top w:val="none" w:sz="0" w:space="0" w:color="auto"/>
        <w:left w:val="none" w:sz="0" w:space="0" w:color="auto"/>
        <w:bottom w:val="none" w:sz="0" w:space="0" w:color="auto"/>
        <w:right w:val="none" w:sz="0" w:space="0" w:color="auto"/>
      </w:divBdr>
      <w:divsChild>
        <w:div w:id="893153089">
          <w:marLeft w:val="0"/>
          <w:marRight w:val="0"/>
          <w:marTop w:val="0"/>
          <w:marBottom w:val="0"/>
          <w:divBdr>
            <w:top w:val="none" w:sz="0" w:space="0" w:color="auto"/>
            <w:left w:val="none" w:sz="0" w:space="0" w:color="auto"/>
            <w:bottom w:val="none" w:sz="0" w:space="0" w:color="auto"/>
            <w:right w:val="none" w:sz="0" w:space="0" w:color="auto"/>
          </w:divBdr>
        </w:div>
        <w:div w:id="1019548547">
          <w:marLeft w:val="0"/>
          <w:marRight w:val="0"/>
          <w:marTop w:val="0"/>
          <w:marBottom w:val="0"/>
          <w:divBdr>
            <w:top w:val="none" w:sz="0" w:space="0" w:color="auto"/>
            <w:left w:val="none" w:sz="0" w:space="0" w:color="auto"/>
            <w:bottom w:val="none" w:sz="0" w:space="0" w:color="auto"/>
            <w:right w:val="none" w:sz="0" w:space="0" w:color="auto"/>
          </w:divBdr>
        </w:div>
        <w:div w:id="263155444">
          <w:marLeft w:val="0"/>
          <w:marRight w:val="0"/>
          <w:marTop w:val="0"/>
          <w:marBottom w:val="0"/>
          <w:divBdr>
            <w:top w:val="none" w:sz="0" w:space="0" w:color="auto"/>
            <w:left w:val="none" w:sz="0" w:space="0" w:color="auto"/>
            <w:bottom w:val="none" w:sz="0" w:space="0" w:color="auto"/>
            <w:right w:val="none" w:sz="0" w:space="0" w:color="auto"/>
          </w:divBdr>
        </w:div>
        <w:div w:id="1098405049">
          <w:marLeft w:val="0"/>
          <w:marRight w:val="0"/>
          <w:marTop w:val="0"/>
          <w:marBottom w:val="0"/>
          <w:divBdr>
            <w:top w:val="none" w:sz="0" w:space="0" w:color="auto"/>
            <w:left w:val="none" w:sz="0" w:space="0" w:color="auto"/>
            <w:bottom w:val="none" w:sz="0" w:space="0" w:color="auto"/>
            <w:right w:val="none" w:sz="0" w:space="0" w:color="auto"/>
          </w:divBdr>
        </w:div>
        <w:div w:id="1338070935">
          <w:marLeft w:val="0"/>
          <w:marRight w:val="0"/>
          <w:marTop w:val="0"/>
          <w:marBottom w:val="0"/>
          <w:divBdr>
            <w:top w:val="none" w:sz="0" w:space="0" w:color="auto"/>
            <w:left w:val="none" w:sz="0" w:space="0" w:color="auto"/>
            <w:bottom w:val="none" w:sz="0" w:space="0" w:color="auto"/>
            <w:right w:val="none" w:sz="0" w:space="0" w:color="auto"/>
          </w:divBdr>
        </w:div>
        <w:div w:id="1397359421">
          <w:marLeft w:val="0"/>
          <w:marRight w:val="0"/>
          <w:marTop w:val="0"/>
          <w:marBottom w:val="0"/>
          <w:divBdr>
            <w:top w:val="none" w:sz="0" w:space="0" w:color="auto"/>
            <w:left w:val="none" w:sz="0" w:space="0" w:color="auto"/>
            <w:bottom w:val="none" w:sz="0" w:space="0" w:color="auto"/>
            <w:right w:val="none" w:sz="0" w:space="0" w:color="auto"/>
          </w:divBdr>
        </w:div>
        <w:div w:id="135380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enhofbleiswijk.nl/" TargetMode="Externa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5671A6-5D02-429D-A3C5-35E3D37E1D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FE2D47CB-EC0B-4D05-BCB3-995C377A9807}">
      <dgm:prSet phldrT="[Tekst]" custT="1"/>
      <dgm:spPr/>
      <dgm:t>
        <a:bodyPr/>
        <a:lstStyle/>
        <a:p>
          <a:r>
            <a:rPr lang="nl-NL" sz="1000"/>
            <a:t>Kerkenraad</a:t>
          </a:r>
        </a:p>
        <a:p>
          <a:r>
            <a:rPr lang="nl-NL" sz="1000"/>
            <a:t>-</a:t>
          </a:r>
        </a:p>
        <a:p>
          <a:r>
            <a:rPr lang="nl-NL" sz="1000"/>
            <a:t>Moderamen</a:t>
          </a:r>
        </a:p>
      </dgm:t>
    </dgm:pt>
    <dgm:pt modelId="{FE9C057D-04DB-4845-A88E-8CCFF978764A}" type="parTrans" cxnId="{957C603D-5CE6-4367-B859-755944F294B2}">
      <dgm:prSet/>
      <dgm:spPr/>
      <dgm:t>
        <a:bodyPr/>
        <a:lstStyle/>
        <a:p>
          <a:endParaRPr lang="nl-NL"/>
        </a:p>
      </dgm:t>
    </dgm:pt>
    <dgm:pt modelId="{4F5BECA5-56F6-4C0B-8E8B-8940E69867CE}" type="sibTrans" cxnId="{957C603D-5CE6-4367-B859-755944F294B2}">
      <dgm:prSet/>
      <dgm:spPr/>
      <dgm:t>
        <a:bodyPr/>
        <a:lstStyle/>
        <a:p>
          <a:endParaRPr lang="nl-NL"/>
        </a:p>
      </dgm:t>
    </dgm:pt>
    <dgm:pt modelId="{87EDCF9D-A639-4E7A-A632-6C72738B67B1}">
      <dgm:prSet custT="1"/>
      <dgm:spPr/>
      <dgm:t>
        <a:bodyPr/>
        <a:lstStyle/>
        <a:p>
          <a:r>
            <a:rPr lang="nl-NL" sz="1000">
              <a:latin typeface="+mn-lt"/>
            </a:rPr>
            <a:t>College van Diakenen</a:t>
          </a:r>
        </a:p>
      </dgm:t>
    </dgm:pt>
    <dgm:pt modelId="{8B73B718-E72D-44FF-BD19-5D1F0699362C}" type="parTrans" cxnId="{D899E70A-FA10-4390-AC75-00098B6D2373}">
      <dgm:prSet/>
      <dgm:spPr/>
      <dgm:t>
        <a:bodyPr/>
        <a:lstStyle/>
        <a:p>
          <a:endParaRPr lang="nl-NL"/>
        </a:p>
      </dgm:t>
    </dgm:pt>
    <dgm:pt modelId="{46DD4CDF-42D4-417F-A463-C183F46900B4}" type="sibTrans" cxnId="{D899E70A-FA10-4390-AC75-00098B6D2373}">
      <dgm:prSet/>
      <dgm:spPr/>
      <dgm:t>
        <a:bodyPr/>
        <a:lstStyle/>
        <a:p>
          <a:endParaRPr lang="nl-NL"/>
        </a:p>
      </dgm:t>
    </dgm:pt>
    <dgm:pt modelId="{3DCEEE2C-DA54-4745-A7D7-90EC9994ABF9}">
      <dgm:prSet custT="1"/>
      <dgm:spPr/>
      <dgm:t>
        <a:bodyPr/>
        <a:lstStyle/>
        <a:p>
          <a:r>
            <a:rPr lang="nl-NL" sz="1000">
              <a:latin typeface="+mn-lt"/>
            </a:rPr>
            <a:t>Taakgroep </a:t>
          </a:r>
        </a:p>
        <a:p>
          <a:r>
            <a:rPr lang="nl-NL" sz="1000">
              <a:latin typeface="+mn-lt"/>
            </a:rPr>
            <a:t>Kerk Present</a:t>
          </a:r>
        </a:p>
      </dgm:t>
    </dgm:pt>
    <dgm:pt modelId="{D91C7522-66B2-422A-9619-52783989BA2F}" type="parTrans" cxnId="{B66D876D-DF44-4B8D-9C4C-4C7FB9895EB6}">
      <dgm:prSet/>
      <dgm:spPr/>
      <dgm:t>
        <a:bodyPr/>
        <a:lstStyle/>
        <a:p>
          <a:endParaRPr lang="nl-NL"/>
        </a:p>
      </dgm:t>
    </dgm:pt>
    <dgm:pt modelId="{A8ECB5DC-4A4D-4FCD-96C1-5B41C4CD1E1C}" type="sibTrans" cxnId="{B66D876D-DF44-4B8D-9C4C-4C7FB9895EB6}">
      <dgm:prSet/>
      <dgm:spPr/>
      <dgm:t>
        <a:bodyPr/>
        <a:lstStyle/>
        <a:p>
          <a:endParaRPr lang="nl-NL"/>
        </a:p>
      </dgm:t>
    </dgm:pt>
    <dgm:pt modelId="{8914CCE2-AA3E-4568-9B28-1DB2B3F27261}" type="asst">
      <dgm:prSet custT="1"/>
      <dgm:spPr/>
      <dgm:t>
        <a:bodyPr/>
        <a:lstStyle/>
        <a:p>
          <a:r>
            <a:rPr lang="nl-NL" sz="800">
              <a:latin typeface="+mn-lt"/>
            </a:rPr>
            <a:t>Ouderensoos</a:t>
          </a:r>
        </a:p>
      </dgm:t>
    </dgm:pt>
    <dgm:pt modelId="{7CA09CE9-0A8D-45D6-B460-5CF2E1147AD4}" type="parTrans" cxnId="{5FEF9F86-7305-4677-9FDE-74E91CFB6922}">
      <dgm:prSet/>
      <dgm:spPr/>
      <dgm:t>
        <a:bodyPr/>
        <a:lstStyle/>
        <a:p>
          <a:endParaRPr lang="nl-NL"/>
        </a:p>
      </dgm:t>
    </dgm:pt>
    <dgm:pt modelId="{A8748351-088F-4EB9-96C9-C61E46A1EC11}" type="sibTrans" cxnId="{5FEF9F86-7305-4677-9FDE-74E91CFB6922}">
      <dgm:prSet/>
      <dgm:spPr/>
      <dgm:t>
        <a:bodyPr/>
        <a:lstStyle/>
        <a:p>
          <a:endParaRPr lang="nl-NL"/>
        </a:p>
      </dgm:t>
    </dgm:pt>
    <dgm:pt modelId="{860F1394-47F5-444D-94C2-22E5381209F7}" type="asst">
      <dgm:prSet custT="1"/>
      <dgm:spPr/>
      <dgm:t>
        <a:bodyPr/>
        <a:lstStyle/>
        <a:p>
          <a:r>
            <a:rPr lang="nl-NL" sz="800">
              <a:latin typeface="+mn-lt"/>
            </a:rPr>
            <a:t>Zending, Werelddiaconaat en Ontwikkelingssamenwerking</a:t>
          </a:r>
        </a:p>
        <a:p>
          <a:r>
            <a:rPr lang="nl-NL" sz="800">
              <a:latin typeface="+mn-lt"/>
            </a:rPr>
            <a:t>(ZWO)</a:t>
          </a:r>
        </a:p>
      </dgm:t>
    </dgm:pt>
    <dgm:pt modelId="{65867CBA-A234-48D8-B67B-56E84BC46C9D}" type="parTrans" cxnId="{8341FE1D-736F-4B9F-BE59-A168CCBD621E}">
      <dgm:prSet/>
      <dgm:spPr/>
      <dgm:t>
        <a:bodyPr/>
        <a:lstStyle/>
        <a:p>
          <a:endParaRPr lang="nl-NL"/>
        </a:p>
      </dgm:t>
    </dgm:pt>
    <dgm:pt modelId="{D99BDCBA-9D01-441F-82B5-7E8D99D5B647}" type="sibTrans" cxnId="{8341FE1D-736F-4B9F-BE59-A168CCBD621E}">
      <dgm:prSet/>
      <dgm:spPr/>
      <dgm:t>
        <a:bodyPr/>
        <a:lstStyle/>
        <a:p>
          <a:endParaRPr lang="nl-NL"/>
        </a:p>
      </dgm:t>
    </dgm:pt>
    <dgm:pt modelId="{F1141908-3DDA-40F9-8883-63349EEA82AF}" type="asst">
      <dgm:prSet custT="1"/>
      <dgm:spPr/>
      <dgm:t>
        <a:bodyPr/>
        <a:lstStyle/>
        <a:p>
          <a:r>
            <a:rPr lang="nl-NL" sz="800">
              <a:latin typeface="+mn-lt"/>
            </a:rPr>
            <a:t>Gezamenlijke Evangelisatie commissie +</a:t>
          </a:r>
        </a:p>
        <a:p>
          <a:r>
            <a:rPr lang="nl-NL" sz="800">
              <a:latin typeface="+mn-lt"/>
            </a:rPr>
            <a:t>Christelijke Boekbemiddeling Bleiswijk (CBB)</a:t>
          </a:r>
        </a:p>
      </dgm:t>
    </dgm:pt>
    <dgm:pt modelId="{46D97DE4-7BF9-4CBE-8BE4-3B3BB811EBD9}" type="parTrans" cxnId="{A8A224E0-8431-43AA-934E-EC569B0ABC98}">
      <dgm:prSet/>
      <dgm:spPr/>
      <dgm:t>
        <a:bodyPr/>
        <a:lstStyle/>
        <a:p>
          <a:endParaRPr lang="nl-NL"/>
        </a:p>
      </dgm:t>
    </dgm:pt>
    <dgm:pt modelId="{B8658E2A-6FDD-4D34-B305-113F3244BD11}" type="sibTrans" cxnId="{A8A224E0-8431-43AA-934E-EC569B0ABC98}">
      <dgm:prSet/>
      <dgm:spPr/>
      <dgm:t>
        <a:bodyPr/>
        <a:lstStyle/>
        <a:p>
          <a:endParaRPr lang="nl-NL"/>
        </a:p>
      </dgm:t>
    </dgm:pt>
    <dgm:pt modelId="{9DA3013D-A2ED-4E77-A2E0-DBE4B3DDFFAB}" type="asst">
      <dgm:prSet custT="1"/>
      <dgm:spPr/>
      <dgm:t>
        <a:bodyPr/>
        <a:lstStyle/>
        <a:p>
          <a:r>
            <a:rPr lang="nl-NL" sz="800">
              <a:latin typeface="+mn-lt"/>
            </a:rPr>
            <a:t>Interkerkelijk Overleg Orgaan (IKO)</a:t>
          </a:r>
        </a:p>
      </dgm:t>
    </dgm:pt>
    <dgm:pt modelId="{0C37C4E0-2BED-45CE-B873-6B80844C8C5D}" type="parTrans" cxnId="{6FDFBCA9-88B2-4ED1-A8B5-958E3454CE9F}">
      <dgm:prSet/>
      <dgm:spPr/>
      <dgm:t>
        <a:bodyPr/>
        <a:lstStyle/>
        <a:p>
          <a:endParaRPr lang="nl-NL"/>
        </a:p>
      </dgm:t>
    </dgm:pt>
    <dgm:pt modelId="{0149C427-29BC-4459-8C68-2FBB963FCD36}" type="sibTrans" cxnId="{6FDFBCA9-88B2-4ED1-A8B5-958E3454CE9F}">
      <dgm:prSet/>
      <dgm:spPr/>
      <dgm:t>
        <a:bodyPr/>
        <a:lstStyle/>
        <a:p>
          <a:endParaRPr lang="nl-NL"/>
        </a:p>
      </dgm:t>
    </dgm:pt>
    <dgm:pt modelId="{49A728A3-4E70-43C5-9322-2F7059BDD0E2}" type="asst">
      <dgm:prSet custT="1"/>
      <dgm:spPr/>
      <dgm:t>
        <a:bodyPr/>
        <a:lstStyle/>
        <a:p>
          <a:r>
            <a:rPr lang="nl-NL" sz="800">
              <a:latin typeface="+mn-lt"/>
            </a:rPr>
            <a:t>Oranjebazar</a:t>
          </a:r>
        </a:p>
      </dgm:t>
    </dgm:pt>
    <dgm:pt modelId="{4A0BC568-D427-40BD-9D51-0646366D525F}" type="parTrans" cxnId="{26A6D1FB-CC29-42D8-A553-0DEF5437CFBD}">
      <dgm:prSet/>
      <dgm:spPr/>
      <dgm:t>
        <a:bodyPr/>
        <a:lstStyle/>
        <a:p>
          <a:endParaRPr lang="nl-NL"/>
        </a:p>
      </dgm:t>
    </dgm:pt>
    <dgm:pt modelId="{DF5CE840-CB70-4F15-BA9E-C64955D90ED6}" type="sibTrans" cxnId="{26A6D1FB-CC29-42D8-A553-0DEF5437CFBD}">
      <dgm:prSet/>
      <dgm:spPr/>
      <dgm:t>
        <a:bodyPr/>
        <a:lstStyle/>
        <a:p>
          <a:endParaRPr lang="nl-NL"/>
        </a:p>
      </dgm:t>
    </dgm:pt>
    <dgm:pt modelId="{851E7B3F-A60F-4337-81E5-FEA4E77E3D7B}" type="asst">
      <dgm:prSet custT="1"/>
      <dgm:spPr/>
      <dgm:t>
        <a:bodyPr/>
        <a:lstStyle/>
        <a:p>
          <a:r>
            <a:rPr lang="nl-NL" sz="800"/>
            <a:t>Donderdagmorgen Koffie</a:t>
          </a:r>
        </a:p>
      </dgm:t>
    </dgm:pt>
    <dgm:pt modelId="{326634D6-84BF-4AE6-AAC5-E12340A474DA}" type="parTrans" cxnId="{EB5653F7-22C9-4064-BF4D-09C87F5D87CA}">
      <dgm:prSet/>
      <dgm:spPr/>
      <dgm:t>
        <a:bodyPr/>
        <a:lstStyle/>
        <a:p>
          <a:endParaRPr lang="nl-NL"/>
        </a:p>
      </dgm:t>
    </dgm:pt>
    <dgm:pt modelId="{E0478B0F-0E96-47AC-BD41-4631E796EAC6}" type="sibTrans" cxnId="{EB5653F7-22C9-4064-BF4D-09C87F5D87CA}">
      <dgm:prSet/>
      <dgm:spPr/>
      <dgm:t>
        <a:bodyPr/>
        <a:lstStyle/>
        <a:p>
          <a:endParaRPr lang="nl-NL"/>
        </a:p>
      </dgm:t>
    </dgm:pt>
    <dgm:pt modelId="{5A2B23D3-1CFE-4569-B781-FE0E83907376}" type="asst">
      <dgm:prSet custT="1"/>
      <dgm:spPr/>
      <dgm:t>
        <a:bodyPr/>
        <a:lstStyle/>
        <a:p>
          <a:r>
            <a:rPr lang="nl-NL" sz="800"/>
            <a:t>Werkgroep Communicatie</a:t>
          </a:r>
        </a:p>
      </dgm:t>
    </dgm:pt>
    <dgm:pt modelId="{03C8AB7A-B87C-442D-B5BB-224908A2618C}" type="parTrans" cxnId="{CB89143B-B547-40F7-8C94-7D1E31469CA3}">
      <dgm:prSet/>
      <dgm:spPr/>
      <dgm:t>
        <a:bodyPr/>
        <a:lstStyle/>
        <a:p>
          <a:endParaRPr lang="nl-NL"/>
        </a:p>
      </dgm:t>
    </dgm:pt>
    <dgm:pt modelId="{935C01D8-886D-4924-8A52-1186FBD77509}" type="sibTrans" cxnId="{CB89143B-B547-40F7-8C94-7D1E31469CA3}">
      <dgm:prSet/>
      <dgm:spPr/>
      <dgm:t>
        <a:bodyPr/>
        <a:lstStyle/>
        <a:p>
          <a:endParaRPr lang="nl-NL"/>
        </a:p>
      </dgm:t>
    </dgm:pt>
    <dgm:pt modelId="{31CC1325-0EFD-4CCE-8EF2-D5C1241D87ED}" type="asst">
      <dgm:prSet custT="1"/>
      <dgm:spPr/>
      <dgm:t>
        <a:bodyPr/>
        <a:lstStyle/>
        <a:p>
          <a:r>
            <a:rPr lang="nl-NL" sz="1000"/>
            <a:t>Gezamenlijke Diaconieën Bleiswijk</a:t>
          </a:r>
        </a:p>
      </dgm:t>
    </dgm:pt>
    <dgm:pt modelId="{9C24E407-05EC-4D1C-9F4F-B3AD88ED3935}" type="parTrans" cxnId="{FB6AC503-8EE0-4BF7-9AFB-2C97D0AFA06A}">
      <dgm:prSet/>
      <dgm:spPr/>
      <dgm:t>
        <a:bodyPr/>
        <a:lstStyle/>
        <a:p>
          <a:endParaRPr lang="nl-NL"/>
        </a:p>
      </dgm:t>
    </dgm:pt>
    <dgm:pt modelId="{0C94E8A4-3F68-41EC-97B4-D18110B17F01}" type="sibTrans" cxnId="{FB6AC503-8EE0-4BF7-9AFB-2C97D0AFA06A}">
      <dgm:prSet/>
      <dgm:spPr/>
      <dgm:t>
        <a:bodyPr/>
        <a:lstStyle/>
        <a:p>
          <a:endParaRPr lang="nl-NL"/>
        </a:p>
      </dgm:t>
    </dgm:pt>
    <dgm:pt modelId="{F196D923-216C-4982-BB87-6775059EA179}">
      <dgm:prSet custT="1"/>
      <dgm:spPr/>
      <dgm:t>
        <a:bodyPr/>
        <a:lstStyle/>
        <a:p>
          <a:r>
            <a:rPr lang="nl-NL" sz="800"/>
            <a:t>WMO-Overleg</a:t>
          </a:r>
        </a:p>
        <a:p>
          <a:r>
            <a:rPr lang="nl-NL" sz="800"/>
            <a:t>Wet Maatschappelijke Ondersteuning</a:t>
          </a:r>
        </a:p>
      </dgm:t>
    </dgm:pt>
    <dgm:pt modelId="{C1BC0386-CE8E-4C86-9B97-E2AC5E59432F}" type="parTrans" cxnId="{1648ECFA-A3CB-45B5-8689-AA02BE44F6EB}">
      <dgm:prSet/>
      <dgm:spPr/>
      <dgm:t>
        <a:bodyPr/>
        <a:lstStyle/>
        <a:p>
          <a:endParaRPr lang="nl-NL"/>
        </a:p>
      </dgm:t>
    </dgm:pt>
    <dgm:pt modelId="{A28F65E8-5CC4-47A9-9927-F533BCBCD338}" type="sibTrans" cxnId="{1648ECFA-A3CB-45B5-8689-AA02BE44F6EB}">
      <dgm:prSet/>
      <dgm:spPr/>
      <dgm:t>
        <a:bodyPr/>
        <a:lstStyle/>
        <a:p>
          <a:endParaRPr lang="nl-NL"/>
        </a:p>
      </dgm:t>
    </dgm:pt>
    <dgm:pt modelId="{4DEF3B27-C0B1-41D2-B451-D190BFF89908}" type="asst">
      <dgm:prSet custT="1"/>
      <dgm:spPr/>
      <dgm:t>
        <a:bodyPr/>
        <a:lstStyle/>
        <a:p>
          <a:r>
            <a:rPr lang="nl-NL" sz="800">
              <a:latin typeface="+mn-lt"/>
            </a:rPr>
            <a:t>Fonds</a:t>
          </a:r>
        </a:p>
        <a:p>
          <a:r>
            <a:rPr lang="nl-NL" sz="800">
              <a:latin typeface="+mn-lt"/>
            </a:rPr>
            <a:t> "Omzien naar Elkaar en Verjaardagsfonds"</a:t>
          </a:r>
        </a:p>
      </dgm:t>
    </dgm:pt>
    <dgm:pt modelId="{9E6A773D-6DB0-40CB-8729-E4AF319F0C4D}" type="parTrans" cxnId="{3446D44B-EBBA-4E03-8787-BAB7F4251080}">
      <dgm:prSet/>
      <dgm:spPr/>
      <dgm:t>
        <a:bodyPr/>
        <a:lstStyle/>
        <a:p>
          <a:endParaRPr lang="nl-NL"/>
        </a:p>
      </dgm:t>
    </dgm:pt>
    <dgm:pt modelId="{F90E9835-37F4-4151-82AB-69A5CF185411}" type="sibTrans" cxnId="{3446D44B-EBBA-4E03-8787-BAB7F4251080}">
      <dgm:prSet/>
      <dgm:spPr/>
      <dgm:t>
        <a:bodyPr/>
        <a:lstStyle/>
        <a:p>
          <a:endParaRPr lang="nl-NL"/>
        </a:p>
      </dgm:t>
    </dgm:pt>
    <dgm:pt modelId="{C9B9C721-F1EA-4B79-A982-08C0863ED89D}" type="asst">
      <dgm:prSet custT="1"/>
      <dgm:spPr/>
      <dgm:t>
        <a:bodyPr/>
        <a:lstStyle/>
        <a:p>
          <a:r>
            <a:rPr lang="nl-NL" sz="1000"/>
            <a:t>Diaconaal Platvorm Lansingerland</a:t>
          </a:r>
        </a:p>
      </dgm:t>
    </dgm:pt>
    <dgm:pt modelId="{E207CCD9-EACE-4AC2-8D88-5CC948DB0F58}" type="sibTrans" cxnId="{371F6B4C-250C-4847-8F6B-4DAFDA850DAB}">
      <dgm:prSet/>
      <dgm:spPr/>
      <dgm:t>
        <a:bodyPr/>
        <a:lstStyle/>
        <a:p>
          <a:endParaRPr lang="nl-NL"/>
        </a:p>
      </dgm:t>
    </dgm:pt>
    <dgm:pt modelId="{66D4E35E-D5E9-4460-B400-B8F10B806568}" type="parTrans" cxnId="{371F6B4C-250C-4847-8F6B-4DAFDA850DAB}">
      <dgm:prSet/>
      <dgm:spPr/>
      <dgm:t>
        <a:bodyPr/>
        <a:lstStyle/>
        <a:p>
          <a:endParaRPr lang="nl-NL"/>
        </a:p>
      </dgm:t>
    </dgm:pt>
    <dgm:pt modelId="{A903107B-1A7B-4160-910F-FE7C85DF8A4D}" type="asst">
      <dgm:prSet custT="1"/>
      <dgm:spPr/>
      <dgm:t>
        <a:bodyPr/>
        <a:lstStyle/>
        <a:p>
          <a:r>
            <a:rPr lang="nl-NL" sz="800">
              <a:latin typeface="+mn-lt"/>
            </a:rPr>
            <a:t>Zending, Werelddiaconaat en Ontwikkelingssamenwerking</a:t>
          </a:r>
        </a:p>
        <a:p>
          <a:r>
            <a:rPr lang="nl-NL" sz="800">
              <a:latin typeface="+mn-lt"/>
            </a:rPr>
            <a:t>(ZWO)</a:t>
          </a:r>
          <a:endParaRPr lang="nl-NL" sz="800"/>
        </a:p>
      </dgm:t>
    </dgm:pt>
    <dgm:pt modelId="{E0A4C82A-8662-48FB-9B78-92F77AD3DA74}" type="parTrans" cxnId="{A6CB9418-C25C-495C-A310-A1CB0AB0E660}">
      <dgm:prSet/>
      <dgm:spPr/>
      <dgm:t>
        <a:bodyPr/>
        <a:lstStyle/>
        <a:p>
          <a:endParaRPr lang="nl-NL"/>
        </a:p>
      </dgm:t>
    </dgm:pt>
    <dgm:pt modelId="{C9E48A06-FCBB-4288-AC57-33DE4287547E}" type="sibTrans" cxnId="{A6CB9418-C25C-495C-A310-A1CB0AB0E660}">
      <dgm:prSet/>
      <dgm:spPr/>
      <dgm:t>
        <a:bodyPr/>
        <a:lstStyle/>
        <a:p>
          <a:endParaRPr lang="nl-NL"/>
        </a:p>
      </dgm:t>
    </dgm:pt>
    <dgm:pt modelId="{5C66646D-24BE-46F2-A450-C0853D459189}" type="asst">
      <dgm:prSet custT="1"/>
      <dgm:spPr/>
      <dgm:t>
        <a:bodyPr/>
        <a:lstStyle/>
        <a:p>
          <a:r>
            <a:rPr lang="nl-NL" sz="800">
              <a:latin typeface="+mn-lt"/>
            </a:rPr>
            <a:t>Fonds</a:t>
          </a:r>
        </a:p>
        <a:p>
          <a:r>
            <a:rPr lang="nl-NL" sz="800">
              <a:latin typeface="+mn-lt"/>
            </a:rPr>
            <a:t>"Omzien naar Elkaar en Verjaardagsfonds"</a:t>
          </a:r>
          <a:endParaRPr lang="nl-NL" sz="800"/>
        </a:p>
      </dgm:t>
    </dgm:pt>
    <dgm:pt modelId="{12633F5B-0603-4699-A3CA-E7F0B6A89869}" type="parTrans" cxnId="{3E587926-233C-4880-84C2-44B61D768CD8}">
      <dgm:prSet/>
      <dgm:spPr/>
      <dgm:t>
        <a:bodyPr/>
        <a:lstStyle/>
        <a:p>
          <a:endParaRPr lang="nl-NL"/>
        </a:p>
      </dgm:t>
    </dgm:pt>
    <dgm:pt modelId="{042C17F5-7AF0-413D-ABE0-F03FBB672860}" type="sibTrans" cxnId="{3E587926-233C-4880-84C2-44B61D768CD8}">
      <dgm:prSet/>
      <dgm:spPr/>
      <dgm:t>
        <a:bodyPr/>
        <a:lstStyle/>
        <a:p>
          <a:endParaRPr lang="nl-NL"/>
        </a:p>
      </dgm:t>
    </dgm:pt>
    <dgm:pt modelId="{DEBCFD57-F344-43EB-A129-A8932417EF9F}" type="pres">
      <dgm:prSet presAssocID="{CD5671A6-5D02-429D-A3C5-35E3D37E1D2B}" presName="hierChild1" presStyleCnt="0">
        <dgm:presLayoutVars>
          <dgm:orgChart val="1"/>
          <dgm:chPref val="1"/>
          <dgm:dir/>
          <dgm:animOne val="branch"/>
          <dgm:animLvl val="lvl"/>
          <dgm:resizeHandles/>
        </dgm:presLayoutVars>
      </dgm:prSet>
      <dgm:spPr/>
      <dgm:t>
        <a:bodyPr/>
        <a:lstStyle/>
        <a:p>
          <a:endParaRPr lang="nl-NL"/>
        </a:p>
      </dgm:t>
    </dgm:pt>
    <dgm:pt modelId="{90EFD23F-0549-456C-A406-661CBAA6B5D7}" type="pres">
      <dgm:prSet presAssocID="{FE2D47CB-EC0B-4D05-BCB3-995C377A9807}" presName="hierRoot1" presStyleCnt="0">
        <dgm:presLayoutVars>
          <dgm:hierBranch val="init"/>
        </dgm:presLayoutVars>
      </dgm:prSet>
      <dgm:spPr/>
    </dgm:pt>
    <dgm:pt modelId="{C7F87B32-B1A8-4EB6-A9AF-C3C629B3DA33}" type="pres">
      <dgm:prSet presAssocID="{FE2D47CB-EC0B-4D05-BCB3-995C377A9807}" presName="rootComposite1" presStyleCnt="0"/>
      <dgm:spPr/>
    </dgm:pt>
    <dgm:pt modelId="{012E2F06-CC7A-4DCB-AECA-329B708808D4}" type="pres">
      <dgm:prSet presAssocID="{FE2D47CB-EC0B-4D05-BCB3-995C377A9807}" presName="rootText1" presStyleLbl="node0" presStyleIdx="0" presStyleCnt="1">
        <dgm:presLayoutVars>
          <dgm:chPref val="3"/>
        </dgm:presLayoutVars>
      </dgm:prSet>
      <dgm:spPr/>
      <dgm:t>
        <a:bodyPr/>
        <a:lstStyle/>
        <a:p>
          <a:endParaRPr lang="nl-NL"/>
        </a:p>
      </dgm:t>
    </dgm:pt>
    <dgm:pt modelId="{E0BBF20E-5809-4B1A-B61B-D253716091C0}" type="pres">
      <dgm:prSet presAssocID="{FE2D47CB-EC0B-4D05-BCB3-995C377A9807}" presName="rootConnector1" presStyleLbl="node1" presStyleIdx="0" presStyleCnt="0"/>
      <dgm:spPr/>
      <dgm:t>
        <a:bodyPr/>
        <a:lstStyle/>
        <a:p>
          <a:endParaRPr lang="nl-NL"/>
        </a:p>
      </dgm:t>
    </dgm:pt>
    <dgm:pt modelId="{4933E73E-7F58-485D-B784-1D6FDDC15E5A}" type="pres">
      <dgm:prSet presAssocID="{FE2D47CB-EC0B-4D05-BCB3-995C377A9807}" presName="hierChild2" presStyleCnt="0"/>
      <dgm:spPr/>
    </dgm:pt>
    <dgm:pt modelId="{C39990C9-C55B-4FA7-AAD7-3281CD347187}" type="pres">
      <dgm:prSet presAssocID="{8B73B718-E72D-44FF-BD19-5D1F0699362C}" presName="Name37" presStyleLbl="parChTrans1D2" presStyleIdx="0" presStyleCnt="1"/>
      <dgm:spPr/>
      <dgm:t>
        <a:bodyPr/>
        <a:lstStyle/>
        <a:p>
          <a:endParaRPr lang="nl-NL"/>
        </a:p>
      </dgm:t>
    </dgm:pt>
    <dgm:pt modelId="{A4D234EC-9482-43D8-81F2-87631AF1B7BF}" type="pres">
      <dgm:prSet presAssocID="{87EDCF9D-A639-4E7A-A632-6C72738B67B1}" presName="hierRoot2" presStyleCnt="0">
        <dgm:presLayoutVars>
          <dgm:hierBranch val="init"/>
        </dgm:presLayoutVars>
      </dgm:prSet>
      <dgm:spPr/>
    </dgm:pt>
    <dgm:pt modelId="{90A4F5EB-2F0A-47B9-9545-C02B28819BFF}" type="pres">
      <dgm:prSet presAssocID="{87EDCF9D-A639-4E7A-A632-6C72738B67B1}" presName="rootComposite" presStyleCnt="0"/>
      <dgm:spPr/>
    </dgm:pt>
    <dgm:pt modelId="{0D76A392-969A-460C-A75A-90F8E5E13DB6}" type="pres">
      <dgm:prSet presAssocID="{87EDCF9D-A639-4E7A-A632-6C72738B67B1}" presName="rootText" presStyleLbl="node2" presStyleIdx="0" presStyleCnt="1" custScaleX="101047" custScaleY="99631">
        <dgm:presLayoutVars>
          <dgm:chPref val="3"/>
        </dgm:presLayoutVars>
      </dgm:prSet>
      <dgm:spPr/>
      <dgm:t>
        <a:bodyPr/>
        <a:lstStyle/>
        <a:p>
          <a:endParaRPr lang="nl-NL"/>
        </a:p>
      </dgm:t>
    </dgm:pt>
    <dgm:pt modelId="{ACA95A83-7AFA-4346-8824-2E837BA6F924}" type="pres">
      <dgm:prSet presAssocID="{87EDCF9D-A639-4E7A-A632-6C72738B67B1}" presName="rootConnector" presStyleLbl="node2" presStyleIdx="0" presStyleCnt="1"/>
      <dgm:spPr/>
      <dgm:t>
        <a:bodyPr/>
        <a:lstStyle/>
        <a:p>
          <a:endParaRPr lang="nl-NL"/>
        </a:p>
      </dgm:t>
    </dgm:pt>
    <dgm:pt modelId="{09B6C2DB-CB17-45A1-A744-E5359D8DB6DD}" type="pres">
      <dgm:prSet presAssocID="{87EDCF9D-A639-4E7A-A632-6C72738B67B1}" presName="hierChild4" presStyleCnt="0"/>
      <dgm:spPr/>
    </dgm:pt>
    <dgm:pt modelId="{37A2DF5B-8BF0-482F-A1EE-51C384F8CE04}" type="pres">
      <dgm:prSet presAssocID="{D91C7522-66B2-422A-9619-52783989BA2F}" presName="Name37" presStyleLbl="parChTrans1D3" presStyleIdx="0" presStyleCnt="5"/>
      <dgm:spPr/>
      <dgm:t>
        <a:bodyPr/>
        <a:lstStyle/>
        <a:p>
          <a:endParaRPr lang="nl-NL"/>
        </a:p>
      </dgm:t>
    </dgm:pt>
    <dgm:pt modelId="{C2A0A48A-9165-457C-BF89-26ED93B85905}" type="pres">
      <dgm:prSet presAssocID="{3DCEEE2C-DA54-4745-A7D7-90EC9994ABF9}" presName="hierRoot2" presStyleCnt="0">
        <dgm:presLayoutVars>
          <dgm:hierBranch val="init"/>
        </dgm:presLayoutVars>
      </dgm:prSet>
      <dgm:spPr/>
    </dgm:pt>
    <dgm:pt modelId="{3302E7A3-ECF7-4B05-BA40-830049D5DFEE}" type="pres">
      <dgm:prSet presAssocID="{3DCEEE2C-DA54-4745-A7D7-90EC9994ABF9}" presName="rootComposite" presStyleCnt="0"/>
      <dgm:spPr/>
    </dgm:pt>
    <dgm:pt modelId="{EDAA3659-F2D7-4D2C-9B68-4BA7AD43D896}" type="pres">
      <dgm:prSet presAssocID="{3DCEEE2C-DA54-4745-A7D7-90EC9994ABF9}" presName="rootText" presStyleLbl="node3" presStyleIdx="0" presStyleCnt="1">
        <dgm:presLayoutVars>
          <dgm:chPref val="3"/>
        </dgm:presLayoutVars>
      </dgm:prSet>
      <dgm:spPr/>
      <dgm:t>
        <a:bodyPr/>
        <a:lstStyle/>
        <a:p>
          <a:endParaRPr lang="nl-NL"/>
        </a:p>
      </dgm:t>
    </dgm:pt>
    <dgm:pt modelId="{E9B64D1F-1454-4780-A9B1-EA7DB8A6CE3A}" type="pres">
      <dgm:prSet presAssocID="{3DCEEE2C-DA54-4745-A7D7-90EC9994ABF9}" presName="rootConnector" presStyleLbl="node3" presStyleIdx="0" presStyleCnt="1"/>
      <dgm:spPr/>
      <dgm:t>
        <a:bodyPr/>
        <a:lstStyle/>
        <a:p>
          <a:endParaRPr lang="nl-NL"/>
        </a:p>
      </dgm:t>
    </dgm:pt>
    <dgm:pt modelId="{F3647664-2E08-4014-9DB8-556052E2BEAA}" type="pres">
      <dgm:prSet presAssocID="{3DCEEE2C-DA54-4745-A7D7-90EC9994ABF9}" presName="hierChild4" presStyleCnt="0"/>
      <dgm:spPr/>
    </dgm:pt>
    <dgm:pt modelId="{FA95730C-892B-41FB-BFBE-41954690A38D}" type="pres">
      <dgm:prSet presAssocID="{3DCEEE2C-DA54-4745-A7D7-90EC9994ABF9}" presName="hierChild5" presStyleCnt="0"/>
      <dgm:spPr/>
    </dgm:pt>
    <dgm:pt modelId="{B9CDF67D-8AF0-4C5C-A4B5-8BB51CE47C62}" type="pres">
      <dgm:prSet presAssocID="{7CA09CE9-0A8D-45D6-B460-5CF2E1147AD4}" presName="Name111" presStyleLbl="parChTrans1D4" presStyleIdx="0" presStyleCnt="9"/>
      <dgm:spPr/>
      <dgm:t>
        <a:bodyPr/>
        <a:lstStyle/>
        <a:p>
          <a:endParaRPr lang="nl-NL"/>
        </a:p>
      </dgm:t>
    </dgm:pt>
    <dgm:pt modelId="{135DE4FC-3B96-4ACE-8316-81BC41CEBB9E}" type="pres">
      <dgm:prSet presAssocID="{8914CCE2-AA3E-4568-9B28-1DB2B3F27261}" presName="hierRoot3" presStyleCnt="0">
        <dgm:presLayoutVars>
          <dgm:hierBranch val="init"/>
        </dgm:presLayoutVars>
      </dgm:prSet>
      <dgm:spPr/>
    </dgm:pt>
    <dgm:pt modelId="{6F42D369-A6C5-4F23-9573-C11B083998DB}" type="pres">
      <dgm:prSet presAssocID="{8914CCE2-AA3E-4568-9B28-1DB2B3F27261}" presName="rootComposite3" presStyleCnt="0"/>
      <dgm:spPr/>
    </dgm:pt>
    <dgm:pt modelId="{17D56BC7-1AEA-4811-991D-AB41C9A7F8FA}" type="pres">
      <dgm:prSet presAssocID="{8914CCE2-AA3E-4568-9B28-1DB2B3F27261}" presName="rootText3" presStyleLbl="asst3" presStyleIdx="0" presStyleCnt="8">
        <dgm:presLayoutVars>
          <dgm:chPref val="3"/>
        </dgm:presLayoutVars>
      </dgm:prSet>
      <dgm:spPr/>
      <dgm:t>
        <a:bodyPr/>
        <a:lstStyle/>
        <a:p>
          <a:endParaRPr lang="nl-NL"/>
        </a:p>
      </dgm:t>
    </dgm:pt>
    <dgm:pt modelId="{D31823BA-FFF7-4C4C-9E8B-4BAC294328FA}" type="pres">
      <dgm:prSet presAssocID="{8914CCE2-AA3E-4568-9B28-1DB2B3F27261}" presName="rootConnector3" presStyleLbl="asst3" presStyleIdx="0" presStyleCnt="8"/>
      <dgm:spPr/>
      <dgm:t>
        <a:bodyPr/>
        <a:lstStyle/>
        <a:p>
          <a:endParaRPr lang="nl-NL"/>
        </a:p>
      </dgm:t>
    </dgm:pt>
    <dgm:pt modelId="{70FA3230-1877-4926-ABBF-4983D02F035C}" type="pres">
      <dgm:prSet presAssocID="{8914CCE2-AA3E-4568-9B28-1DB2B3F27261}" presName="hierChild6" presStyleCnt="0"/>
      <dgm:spPr/>
    </dgm:pt>
    <dgm:pt modelId="{4A0CFD0B-6B25-44F6-AB22-9756CFD1B86D}" type="pres">
      <dgm:prSet presAssocID="{8914CCE2-AA3E-4568-9B28-1DB2B3F27261}" presName="hierChild7" presStyleCnt="0"/>
      <dgm:spPr/>
    </dgm:pt>
    <dgm:pt modelId="{C25CF0E9-4C86-4370-BA6B-A505CCC1409A}" type="pres">
      <dgm:prSet presAssocID="{65867CBA-A234-48D8-B67B-56E84BC46C9D}" presName="Name111" presStyleLbl="parChTrans1D4" presStyleIdx="1" presStyleCnt="9"/>
      <dgm:spPr/>
      <dgm:t>
        <a:bodyPr/>
        <a:lstStyle/>
        <a:p>
          <a:endParaRPr lang="nl-NL"/>
        </a:p>
      </dgm:t>
    </dgm:pt>
    <dgm:pt modelId="{49E1DA71-85B8-423F-83F8-01BE4DBDD8EF}" type="pres">
      <dgm:prSet presAssocID="{860F1394-47F5-444D-94C2-22E5381209F7}" presName="hierRoot3" presStyleCnt="0">
        <dgm:presLayoutVars>
          <dgm:hierBranch val="init"/>
        </dgm:presLayoutVars>
      </dgm:prSet>
      <dgm:spPr/>
    </dgm:pt>
    <dgm:pt modelId="{FA47234C-5650-4A8F-B862-4B3C4B55FB22}" type="pres">
      <dgm:prSet presAssocID="{860F1394-47F5-444D-94C2-22E5381209F7}" presName="rootComposite3" presStyleCnt="0"/>
      <dgm:spPr/>
    </dgm:pt>
    <dgm:pt modelId="{A0041AFF-AAFF-474F-A1DD-0F0D90F5D00A}" type="pres">
      <dgm:prSet presAssocID="{860F1394-47F5-444D-94C2-22E5381209F7}" presName="rootText3" presStyleLbl="asst3" presStyleIdx="1" presStyleCnt="8" custScaleX="110992">
        <dgm:presLayoutVars>
          <dgm:chPref val="3"/>
        </dgm:presLayoutVars>
      </dgm:prSet>
      <dgm:spPr/>
      <dgm:t>
        <a:bodyPr/>
        <a:lstStyle/>
        <a:p>
          <a:endParaRPr lang="nl-NL"/>
        </a:p>
      </dgm:t>
    </dgm:pt>
    <dgm:pt modelId="{365B70F7-4FD5-4FC8-8706-BC80238A5BA9}" type="pres">
      <dgm:prSet presAssocID="{860F1394-47F5-444D-94C2-22E5381209F7}" presName="rootConnector3" presStyleLbl="asst3" presStyleIdx="1" presStyleCnt="8"/>
      <dgm:spPr/>
      <dgm:t>
        <a:bodyPr/>
        <a:lstStyle/>
        <a:p>
          <a:endParaRPr lang="nl-NL"/>
        </a:p>
      </dgm:t>
    </dgm:pt>
    <dgm:pt modelId="{57F2BEF2-F99A-4C81-88D9-B2E7EE432723}" type="pres">
      <dgm:prSet presAssocID="{860F1394-47F5-444D-94C2-22E5381209F7}" presName="hierChild6" presStyleCnt="0"/>
      <dgm:spPr/>
    </dgm:pt>
    <dgm:pt modelId="{4CFD12B5-6320-4530-BE83-C55081A73EE2}" type="pres">
      <dgm:prSet presAssocID="{860F1394-47F5-444D-94C2-22E5381209F7}" presName="hierChild7" presStyleCnt="0"/>
      <dgm:spPr/>
    </dgm:pt>
    <dgm:pt modelId="{8CB365BF-8D62-4C9F-9C8A-98E030C2F287}" type="pres">
      <dgm:prSet presAssocID="{46D97DE4-7BF9-4CBE-8BE4-3B3BB811EBD9}" presName="Name111" presStyleLbl="parChTrans1D4" presStyleIdx="2" presStyleCnt="9"/>
      <dgm:spPr/>
      <dgm:t>
        <a:bodyPr/>
        <a:lstStyle/>
        <a:p>
          <a:endParaRPr lang="nl-NL"/>
        </a:p>
      </dgm:t>
    </dgm:pt>
    <dgm:pt modelId="{1224C69C-FC0E-4C0F-B42D-016CE4A790F0}" type="pres">
      <dgm:prSet presAssocID="{F1141908-3DDA-40F9-8883-63349EEA82AF}" presName="hierRoot3" presStyleCnt="0">
        <dgm:presLayoutVars>
          <dgm:hierBranch val="init"/>
        </dgm:presLayoutVars>
      </dgm:prSet>
      <dgm:spPr/>
    </dgm:pt>
    <dgm:pt modelId="{1A42F578-6C32-4669-95BC-468A64EEBB72}" type="pres">
      <dgm:prSet presAssocID="{F1141908-3DDA-40F9-8883-63349EEA82AF}" presName="rootComposite3" presStyleCnt="0"/>
      <dgm:spPr/>
    </dgm:pt>
    <dgm:pt modelId="{36E0BB55-6FAD-441F-A361-21EC8F64070C}" type="pres">
      <dgm:prSet presAssocID="{F1141908-3DDA-40F9-8883-63349EEA82AF}" presName="rootText3" presStyleLbl="asst3" presStyleIdx="2" presStyleCnt="8">
        <dgm:presLayoutVars>
          <dgm:chPref val="3"/>
        </dgm:presLayoutVars>
      </dgm:prSet>
      <dgm:spPr/>
      <dgm:t>
        <a:bodyPr/>
        <a:lstStyle/>
        <a:p>
          <a:endParaRPr lang="nl-NL"/>
        </a:p>
      </dgm:t>
    </dgm:pt>
    <dgm:pt modelId="{9422A231-EAC8-496C-9629-774EC38EF1B2}" type="pres">
      <dgm:prSet presAssocID="{F1141908-3DDA-40F9-8883-63349EEA82AF}" presName="rootConnector3" presStyleLbl="asst3" presStyleIdx="2" presStyleCnt="8"/>
      <dgm:spPr/>
      <dgm:t>
        <a:bodyPr/>
        <a:lstStyle/>
        <a:p>
          <a:endParaRPr lang="nl-NL"/>
        </a:p>
      </dgm:t>
    </dgm:pt>
    <dgm:pt modelId="{6F174B17-AB97-4411-BB23-98244560E090}" type="pres">
      <dgm:prSet presAssocID="{F1141908-3DDA-40F9-8883-63349EEA82AF}" presName="hierChild6" presStyleCnt="0"/>
      <dgm:spPr/>
    </dgm:pt>
    <dgm:pt modelId="{DC823E08-7C50-4992-813D-2F1E3AD22208}" type="pres">
      <dgm:prSet presAssocID="{F1141908-3DDA-40F9-8883-63349EEA82AF}" presName="hierChild7" presStyleCnt="0"/>
      <dgm:spPr/>
    </dgm:pt>
    <dgm:pt modelId="{86617D2F-B829-457B-89A9-A1E0C5F4E299}" type="pres">
      <dgm:prSet presAssocID="{0C37C4E0-2BED-45CE-B873-6B80844C8C5D}" presName="Name111" presStyleLbl="parChTrans1D4" presStyleIdx="3" presStyleCnt="9"/>
      <dgm:spPr/>
      <dgm:t>
        <a:bodyPr/>
        <a:lstStyle/>
        <a:p>
          <a:endParaRPr lang="nl-NL"/>
        </a:p>
      </dgm:t>
    </dgm:pt>
    <dgm:pt modelId="{BC328C01-0358-4718-A279-2D1F86E26495}" type="pres">
      <dgm:prSet presAssocID="{9DA3013D-A2ED-4E77-A2E0-DBE4B3DDFFAB}" presName="hierRoot3" presStyleCnt="0">
        <dgm:presLayoutVars>
          <dgm:hierBranch val="init"/>
        </dgm:presLayoutVars>
      </dgm:prSet>
      <dgm:spPr/>
    </dgm:pt>
    <dgm:pt modelId="{22335202-020B-4EC7-B045-DFA1CB1B7CB5}" type="pres">
      <dgm:prSet presAssocID="{9DA3013D-A2ED-4E77-A2E0-DBE4B3DDFFAB}" presName="rootComposite3" presStyleCnt="0"/>
      <dgm:spPr/>
    </dgm:pt>
    <dgm:pt modelId="{1938F20C-824B-467A-81DA-27B142FB11B0}" type="pres">
      <dgm:prSet presAssocID="{9DA3013D-A2ED-4E77-A2E0-DBE4B3DDFFAB}" presName="rootText3" presStyleLbl="asst3" presStyleIdx="3" presStyleCnt="8">
        <dgm:presLayoutVars>
          <dgm:chPref val="3"/>
        </dgm:presLayoutVars>
      </dgm:prSet>
      <dgm:spPr/>
      <dgm:t>
        <a:bodyPr/>
        <a:lstStyle/>
        <a:p>
          <a:endParaRPr lang="nl-NL"/>
        </a:p>
      </dgm:t>
    </dgm:pt>
    <dgm:pt modelId="{34E34263-DF1C-4F81-B5A0-98C2938B1C93}" type="pres">
      <dgm:prSet presAssocID="{9DA3013D-A2ED-4E77-A2E0-DBE4B3DDFFAB}" presName="rootConnector3" presStyleLbl="asst3" presStyleIdx="3" presStyleCnt="8"/>
      <dgm:spPr/>
      <dgm:t>
        <a:bodyPr/>
        <a:lstStyle/>
        <a:p>
          <a:endParaRPr lang="nl-NL"/>
        </a:p>
      </dgm:t>
    </dgm:pt>
    <dgm:pt modelId="{44928738-598B-43F0-96C6-E55815FB71F4}" type="pres">
      <dgm:prSet presAssocID="{9DA3013D-A2ED-4E77-A2E0-DBE4B3DDFFAB}" presName="hierChild6" presStyleCnt="0"/>
      <dgm:spPr/>
    </dgm:pt>
    <dgm:pt modelId="{30B00C9F-9B6D-4308-AB0C-C3C5876C1867}" type="pres">
      <dgm:prSet presAssocID="{9DA3013D-A2ED-4E77-A2E0-DBE4B3DDFFAB}" presName="hierChild7" presStyleCnt="0"/>
      <dgm:spPr/>
    </dgm:pt>
    <dgm:pt modelId="{7A3605CC-7D3C-4549-B740-FC1F0CEFBF48}" type="pres">
      <dgm:prSet presAssocID="{4A0BC568-D427-40BD-9D51-0646366D525F}" presName="Name111" presStyleLbl="parChTrans1D4" presStyleIdx="4" presStyleCnt="9"/>
      <dgm:spPr/>
      <dgm:t>
        <a:bodyPr/>
        <a:lstStyle/>
        <a:p>
          <a:endParaRPr lang="nl-NL"/>
        </a:p>
      </dgm:t>
    </dgm:pt>
    <dgm:pt modelId="{E770768E-9488-456F-9F0F-34378F8880C2}" type="pres">
      <dgm:prSet presAssocID="{49A728A3-4E70-43C5-9322-2F7059BDD0E2}" presName="hierRoot3" presStyleCnt="0">
        <dgm:presLayoutVars>
          <dgm:hierBranch val="init"/>
        </dgm:presLayoutVars>
      </dgm:prSet>
      <dgm:spPr/>
    </dgm:pt>
    <dgm:pt modelId="{8EC69904-3028-4461-8EE4-E8442A674951}" type="pres">
      <dgm:prSet presAssocID="{49A728A3-4E70-43C5-9322-2F7059BDD0E2}" presName="rootComposite3" presStyleCnt="0"/>
      <dgm:spPr/>
    </dgm:pt>
    <dgm:pt modelId="{3829E8C9-A503-4AFF-AA59-E9FC9A6F9737}" type="pres">
      <dgm:prSet presAssocID="{49A728A3-4E70-43C5-9322-2F7059BDD0E2}" presName="rootText3" presStyleLbl="asst3" presStyleIdx="4" presStyleCnt="8">
        <dgm:presLayoutVars>
          <dgm:chPref val="3"/>
        </dgm:presLayoutVars>
      </dgm:prSet>
      <dgm:spPr/>
      <dgm:t>
        <a:bodyPr/>
        <a:lstStyle/>
        <a:p>
          <a:endParaRPr lang="nl-NL"/>
        </a:p>
      </dgm:t>
    </dgm:pt>
    <dgm:pt modelId="{7190F861-BD1E-4D14-A176-EA2EDE15E4DC}" type="pres">
      <dgm:prSet presAssocID="{49A728A3-4E70-43C5-9322-2F7059BDD0E2}" presName="rootConnector3" presStyleLbl="asst3" presStyleIdx="4" presStyleCnt="8"/>
      <dgm:spPr/>
      <dgm:t>
        <a:bodyPr/>
        <a:lstStyle/>
        <a:p>
          <a:endParaRPr lang="nl-NL"/>
        </a:p>
      </dgm:t>
    </dgm:pt>
    <dgm:pt modelId="{6B94F1BA-E38D-4C99-9F31-F891F7C732B9}" type="pres">
      <dgm:prSet presAssocID="{49A728A3-4E70-43C5-9322-2F7059BDD0E2}" presName="hierChild6" presStyleCnt="0"/>
      <dgm:spPr/>
    </dgm:pt>
    <dgm:pt modelId="{2084A4CC-A343-488B-9C51-36C167B7A7C1}" type="pres">
      <dgm:prSet presAssocID="{49A728A3-4E70-43C5-9322-2F7059BDD0E2}" presName="hierChild7" presStyleCnt="0"/>
      <dgm:spPr/>
    </dgm:pt>
    <dgm:pt modelId="{FE489EC9-9B9E-42F2-8493-5EA0B6AC6AFB}" type="pres">
      <dgm:prSet presAssocID="{326634D6-84BF-4AE6-AAC5-E12340A474DA}" presName="Name111" presStyleLbl="parChTrans1D4" presStyleIdx="5" presStyleCnt="9"/>
      <dgm:spPr/>
      <dgm:t>
        <a:bodyPr/>
        <a:lstStyle/>
        <a:p>
          <a:endParaRPr lang="nl-NL"/>
        </a:p>
      </dgm:t>
    </dgm:pt>
    <dgm:pt modelId="{4F621CAB-EDA3-4B00-849F-1AFD96FB139C}" type="pres">
      <dgm:prSet presAssocID="{851E7B3F-A60F-4337-81E5-FEA4E77E3D7B}" presName="hierRoot3" presStyleCnt="0">
        <dgm:presLayoutVars>
          <dgm:hierBranch val="init"/>
        </dgm:presLayoutVars>
      </dgm:prSet>
      <dgm:spPr/>
    </dgm:pt>
    <dgm:pt modelId="{8AC65FFE-0B66-4B43-90B6-C1096B327C75}" type="pres">
      <dgm:prSet presAssocID="{851E7B3F-A60F-4337-81E5-FEA4E77E3D7B}" presName="rootComposite3" presStyleCnt="0"/>
      <dgm:spPr/>
    </dgm:pt>
    <dgm:pt modelId="{38C7AE40-FD3E-40F0-9A76-11C80336571E}" type="pres">
      <dgm:prSet presAssocID="{851E7B3F-A60F-4337-81E5-FEA4E77E3D7B}" presName="rootText3" presStyleLbl="asst3" presStyleIdx="5" presStyleCnt="8">
        <dgm:presLayoutVars>
          <dgm:chPref val="3"/>
        </dgm:presLayoutVars>
      </dgm:prSet>
      <dgm:spPr/>
      <dgm:t>
        <a:bodyPr/>
        <a:lstStyle/>
        <a:p>
          <a:endParaRPr lang="nl-NL"/>
        </a:p>
      </dgm:t>
    </dgm:pt>
    <dgm:pt modelId="{CB223ACC-9F95-445B-81A6-05E5F4E67AF5}" type="pres">
      <dgm:prSet presAssocID="{851E7B3F-A60F-4337-81E5-FEA4E77E3D7B}" presName="rootConnector3" presStyleLbl="asst3" presStyleIdx="5" presStyleCnt="8"/>
      <dgm:spPr/>
      <dgm:t>
        <a:bodyPr/>
        <a:lstStyle/>
        <a:p>
          <a:endParaRPr lang="nl-NL"/>
        </a:p>
      </dgm:t>
    </dgm:pt>
    <dgm:pt modelId="{923934A2-31E5-4193-A68F-38F183923762}" type="pres">
      <dgm:prSet presAssocID="{851E7B3F-A60F-4337-81E5-FEA4E77E3D7B}" presName="hierChild6" presStyleCnt="0"/>
      <dgm:spPr/>
    </dgm:pt>
    <dgm:pt modelId="{3F6A5C4F-7ACA-44E5-9F94-49698BFE91BE}" type="pres">
      <dgm:prSet presAssocID="{851E7B3F-A60F-4337-81E5-FEA4E77E3D7B}" presName="hierChild7" presStyleCnt="0"/>
      <dgm:spPr/>
    </dgm:pt>
    <dgm:pt modelId="{DC1B5B1E-B135-4261-BFE7-8FF880747EBC}" type="pres">
      <dgm:prSet presAssocID="{03C8AB7A-B87C-442D-B5BB-224908A2618C}" presName="Name111" presStyleLbl="parChTrans1D4" presStyleIdx="6" presStyleCnt="9"/>
      <dgm:spPr/>
      <dgm:t>
        <a:bodyPr/>
        <a:lstStyle/>
        <a:p>
          <a:endParaRPr lang="nl-NL"/>
        </a:p>
      </dgm:t>
    </dgm:pt>
    <dgm:pt modelId="{FD5E7E29-574D-4D13-A433-A749526822E6}" type="pres">
      <dgm:prSet presAssocID="{5A2B23D3-1CFE-4569-B781-FE0E83907376}" presName="hierRoot3" presStyleCnt="0">
        <dgm:presLayoutVars>
          <dgm:hierBranch val="init"/>
        </dgm:presLayoutVars>
      </dgm:prSet>
      <dgm:spPr/>
    </dgm:pt>
    <dgm:pt modelId="{FB8B569E-DDE3-49BD-9B84-571E915EE549}" type="pres">
      <dgm:prSet presAssocID="{5A2B23D3-1CFE-4569-B781-FE0E83907376}" presName="rootComposite3" presStyleCnt="0"/>
      <dgm:spPr/>
    </dgm:pt>
    <dgm:pt modelId="{A92D38FB-C6AF-4D32-860D-A69ECE51C076}" type="pres">
      <dgm:prSet presAssocID="{5A2B23D3-1CFE-4569-B781-FE0E83907376}" presName="rootText3" presStyleLbl="asst3" presStyleIdx="6" presStyleCnt="8">
        <dgm:presLayoutVars>
          <dgm:chPref val="3"/>
        </dgm:presLayoutVars>
      </dgm:prSet>
      <dgm:spPr/>
      <dgm:t>
        <a:bodyPr/>
        <a:lstStyle/>
        <a:p>
          <a:endParaRPr lang="nl-NL"/>
        </a:p>
      </dgm:t>
    </dgm:pt>
    <dgm:pt modelId="{C959B694-C256-4220-B70A-FCC14EA66C3B}" type="pres">
      <dgm:prSet presAssocID="{5A2B23D3-1CFE-4569-B781-FE0E83907376}" presName="rootConnector3" presStyleLbl="asst3" presStyleIdx="6" presStyleCnt="8"/>
      <dgm:spPr/>
      <dgm:t>
        <a:bodyPr/>
        <a:lstStyle/>
        <a:p>
          <a:endParaRPr lang="nl-NL"/>
        </a:p>
      </dgm:t>
    </dgm:pt>
    <dgm:pt modelId="{103E00B1-3918-4E9B-814D-1AD7D3DDAB9C}" type="pres">
      <dgm:prSet presAssocID="{5A2B23D3-1CFE-4569-B781-FE0E83907376}" presName="hierChild6" presStyleCnt="0"/>
      <dgm:spPr/>
    </dgm:pt>
    <dgm:pt modelId="{54B97458-8CAD-44E8-AA6C-2163D9506BB6}" type="pres">
      <dgm:prSet presAssocID="{5A2B23D3-1CFE-4569-B781-FE0E83907376}" presName="hierChild7" presStyleCnt="0"/>
      <dgm:spPr/>
    </dgm:pt>
    <dgm:pt modelId="{3725261B-089F-4B88-9CB4-5F599BE12AB3}" type="pres">
      <dgm:prSet presAssocID="{9E6A773D-6DB0-40CB-8729-E4AF319F0C4D}" presName="Name111" presStyleLbl="parChTrans1D4" presStyleIdx="7" presStyleCnt="9"/>
      <dgm:spPr/>
      <dgm:t>
        <a:bodyPr/>
        <a:lstStyle/>
        <a:p>
          <a:endParaRPr lang="nl-NL"/>
        </a:p>
      </dgm:t>
    </dgm:pt>
    <dgm:pt modelId="{76D478B6-E5FE-449D-8493-1DF274B47DD0}" type="pres">
      <dgm:prSet presAssocID="{4DEF3B27-C0B1-41D2-B451-D190BFF89908}" presName="hierRoot3" presStyleCnt="0">
        <dgm:presLayoutVars>
          <dgm:hierBranch val="init"/>
        </dgm:presLayoutVars>
      </dgm:prSet>
      <dgm:spPr/>
    </dgm:pt>
    <dgm:pt modelId="{4856439A-3F9E-42CB-8BA9-34E1C107473E}" type="pres">
      <dgm:prSet presAssocID="{4DEF3B27-C0B1-41D2-B451-D190BFF89908}" presName="rootComposite3" presStyleCnt="0"/>
      <dgm:spPr/>
    </dgm:pt>
    <dgm:pt modelId="{2E8BBB60-2C4C-4406-8E45-8F7870F62CF5}" type="pres">
      <dgm:prSet presAssocID="{4DEF3B27-C0B1-41D2-B451-D190BFF89908}" presName="rootText3" presStyleLbl="asst3" presStyleIdx="7" presStyleCnt="8" custLinFactNeighborX="425" custLinFactNeighborY="869">
        <dgm:presLayoutVars>
          <dgm:chPref val="3"/>
        </dgm:presLayoutVars>
      </dgm:prSet>
      <dgm:spPr/>
      <dgm:t>
        <a:bodyPr/>
        <a:lstStyle/>
        <a:p>
          <a:endParaRPr lang="nl-NL"/>
        </a:p>
      </dgm:t>
    </dgm:pt>
    <dgm:pt modelId="{0358A4AA-B735-46B9-91DA-854D69DC5AC5}" type="pres">
      <dgm:prSet presAssocID="{4DEF3B27-C0B1-41D2-B451-D190BFF89908}" presName="rootConnector3" presStyleLbl="asst3" presStyleIdx="7" presStyleCnt="8"/>
      <dgm:spPr/>
      <dgm:t>
        <a:bodyPr/>
        <a:lstStyle/>
        <a:p>
          <a:endParaRPr lang="nl-NL"/>
        </a:p>
      </dgm:t>
    </dgm:pt>
    <dgm:pt modelId="{8804EC16-B528-4F62-BB85-243CB61B2018}" type="pres">
      <dgm:prSet presAssocID="{4DEF3B27-C0B1-41D2-B451-D190BFF89908}" presName="hierChild6" presStyleCnt="0"/>
      <dgm:spPr/>
    </dgm:pt>
    <dgm:pt modelId="{28584140-6976-4669-B114-F58E26E06DA5}" type="pres">
      <dgm:prSet presAssocID="{4DEF3B27-C0B1-41D2-B451-D190BFF89908}" presName="hierChild7" presStyleCnt="0"/>
      <dgm:spPr/>
    </dgm:pt>
    <dgm:pt modelId="{F3A5787A-A62F-4831-862A-B8ECC39964C5}" type="pres">
      <dgm:prSet presAssocID="{87EDCF9D-A639-4E7A-A632-6C72738B67B1}" presName="hierChild5" presStyleCnt="0"/>
      <dgm:spPr/>
    </dgm:pt>
    <dgm:pt modelId="{AAF35491-16BD-4002-87E4-682CB8F4DBDC}" type="pres">
      <dgm:prSet presAssocID="{66D4E35E-D5E9-4460-B400-B8F10B806568}" presName="Name111" presStyleLbl="parChTrans1D3" presStyleIdx="1" presStyleCnt="5"/>
      <dgm:spPr/>
      <dgm:t>
        <a:bodyPr/>
        <a:lstStyle/>
        <a:p>
          <a:endParaRPr lang="nl-NL"/>
        </a:p>
      </dgm:t>
    </dgm:pt>
    <dgm:pt modelId="{7366B46E-466A-48EA-9F70-5CAB5E8214B2}" type="pres">
      <dgm:prSet presAssocID="{C9B9C721-F1EA-4B79-A982-08C0863ED89D}" presName="hierRoot3" presStyleCnt="0">
        <dgm:presLayoutVars>
          <dgm:hierBranch val="init"/>
        </dgm:presLayoutVars>
      </dgm:prSet>
      <dgm:spPr/>
    </dgm:pt>
    <dgm:pt modelId="{13F1767A-4D6C-4C0E-A05B-8E709A03A864}" type="pres">
      <dgm:prSet presAssocID="{C9B9C721-F1EA-4B79-A982-08C0863ED89D}" presName="rootComposite3" presStyleCnt="0"/>
      <dgm:spPr/>
    </dgm:pt>
    <dgm:pt modelId="{AD73DA8B-2056-4B04-8E6F-FDE4DDB3DA1C}" type="pres">
      <dgm:prSet presAssocID="{C9B9C721-F1EA-4B79-A982-08C0863ED89D}" presName="rootText3" presStyleLbl="asst2" presStyleIdx="0" presStyleCnt="4">
        <dgm:presLayoutVars>
          <dgm:chPref val="3"/>
        </dgm:presLayoutVars>
      </dgm:prSet>
      <dgm:spPr/>
      <dgm:t>
        <a:bodyPr/>
        <a:lstStyle/>
        <a:p>
          <a:endParaRPr lang="nl-NL"/>
        </a:p>
      </dgm:t>
    </dgm:pt>
    <dgm:pt modelId="{1F637349-ACDD-4F2B-A3E3-40FC2D4AC385}" type="pres">
      <dgm:prSet presAssocID="{C9B9C721-F1EA-4B79-A982-08C0863ED89D}" presName="rootConnector3" presStyleLbl="asst2" presStyleIdx="0" presStyleCnt="4"/>
      <dgm:spPr/>
      <dgm:t>
        <a:bodyPr/>
        <a:lstStyle/>
        <a:p>
          <a:endParaRPr lang="nl-NL"/>
        </a:p>
      </dgm:t>
    </dgm:pt>
    <dgm:pt modelId="{C4C4DE70-DD59-4F27-A493-0FE8B27273B9}" type="pres">
      <dgm:prSet presAssocID="{C9B9C721-F1EA-4B79-A982-08C0863ED89D}" presName="hierChild6" presStyleCnt="0"/>
      <dgm:spPr/>
    </dgm:pt>
    <dgm:pt modelId="{C6C64699-4C28-4B61-8A20-1EC49AF00EF7}" type="pres">
      <dgm:prSet presAssocID="{C1BC0386-CE8E-4C86-9B97-E2AC5E59432F}" presName="Name37" presStyleLbl="parChTrans1D4" presStyleIdx="8" presStyleCnt="9"/>
      <dgm:spPr/>
      <dgm:t>
        <a:bodyPr/>
        <a:lstStyle/>
        <a:p>
          <a:endParaRPr lang="nl-NL"/>
        </a:p>
      </dgm:t>
    </dgm:pt>
    <dgm:pt modelId="{0E74D00E-E605-49B3-9BDF-BE407F95FE07}" type="pres">
      <dgm:prSet presAssocID="{F196D923-216C-4982-BB87-6775059EA179}" presName="hierRoot2" presStyleCnt="0">
        <dgm:presLayoutVars>
          <dgm:hierBranch val="init"/>
        </dgm:presLayoutVars>
      </dgm:prSet>
      <dgm:spPr/>
    </dgm:pt>
    <dgm:pt modelId="{509406A5-C5B8-47B3-94BF-4D6777392B55}" type="pres">
      <dgm:prSet presAssocID="{F196D923-216C-4982-BB87-6775059EA179}" presName="rootComposite" presStyleCnt="0"/>
      <dgm:spPr/>
    </dgm:pt>
    <dgm:pt modelId="{64B7BDCB-05F3-4583-8133-E714F7C29F9A}" type="pres">
      <dgm:prSet presAssocID="{F196D923-216C-4982-BB87-6775059EA179}" presName="rootText" presStyleLbl="node4" presStyleIdx="0" presStyleCnt="1">
        <dgm:presLayoutVars>
          <dgm:chPref val="3"/>
        </dgm:presLayoutVars>
      </dgm:prSet>
      <dgm:spPr/>
      <dgm:t>
        <a:bodyPr/>
        <a:lstStyle/>
        <a:p>
          <a:endParaRPr lang="nl-NL"/>
        </a:p>
      </dgm:t>
    </dgm:pt>
    <dgm:pt modelId="{9265BCEC-F37E-4498-ADAC-B1257E0771D6}" type="pres">
      <dgm:prSet presAssocID="{F196D923-216C-4982-BB87-6775059EA179}" presName="rootConnector" presStyleLbl="node4" presStyleIdx="0" presStyleCnt="1"/>
      <dgm:spPr/>
      <dgm:t>
        <a:bodyPr/>
        <a:lstStyle/>
        <a:p>
          <a:endParaRPr lang="nl-NL"/>
        </a:p>
      </dgm:t>
    </dgm:pt>
    <dgm:pt modelId="{12C47625-7AF7-4263-BD7A-C384E9321E55}" type="pres">
      <dgm:prSet presAssocID="{F196D923-216C-4982-BB87-6775059EA179}" presName="hierChild4" presStyleCnt="0"/>
      <dgm:spPr/>
    </dgm:pt>
    <dgm:pt modelId="{90815407-B469-4FB6-9DC8-B4A9EBF557B7}" type="pres">
      <dgm:prSet presAssocID="{F196D923-216C-4982-BB87-6775059EA179}" presName="hierChild5" presStyleCnt="0"/>
      <dgm:spPr/>
    </dgm:pt>
    <dgm:pt modelId="{D65E0268-1709-4D44-89F8-FBE073AEC8AE}" type="pres">
      <dgm:prSet presAssocID="{C9B9C721-F1EA-4B79-A982-08C0863ED89D}" presName="hierChild7" presStyleCnt="0"/>
      <dgm:spPr/>
    </dgm:pt>
    <dgm:pt modelId="{4EF4B981-6D48-466A-B603-28DF4EB79193}" type="pres">
      <dgm:prSet presAssocID="{9C24E407-05EC-4D1C-9F4F-B3AD88ED3935}" presName="Name111" presStyleLbl="parChTrans1D3" presStyleIdx="2" presStyleCnt="5"/>
      <dgm:spPr/>
      <dgm:t>
        <a:bodyPr/>
        <a:lstStyle/>
        <a:p>
          <a:endParaRPr lang="nl-NL"/>
        </a:p>
      </dgm:t>
    </dgm:pt>
    <dgm:pt modelId="{5FACB71C-2B21-4CF2-AEBC-16FE354CDFB2}" type="pres">
      <dgm:prSet presAssocID="{31CC1325-0EFD-4CCE-8EF2-D5C1241D87ED}" presName="hierRoot3" presStyleCnt="0">
        <dgm:presLayoutVars>
          <dgm:hierBranch val="init"/>
        </dgm:presLayoutVars>
      </dgm:prSet>
      <dgm:spPr/>
    </dgm:pt>
    <dgm:pt modelId="{977DE018-116B-44BE-A562-5332160F01FC}" type="pres">
      <dgm:prSet presAssocID="{31CC1325-0EFD-4CCE-8EF2-D5C1241D87ED}" presName="rootComposite3" presStyleCnt="0"/>
      <dgm:spPr/>
    </dgm:pt>
    <dgm:pt modelId="{75D9E533-775B-4193-888A-521F003A171A}" type="pres">
      <dgm:prSet presAssocID="{31CC1325-0EFD-4CCE-8EF2-D5C1241D87ED}" presName="rootText3" presStyleLbl="asst2" presStyleIdx="1" presStyleCnt="4" custScaleX="107729">
        <dgm:presLayoutVars>
          <dgm:chPref val="3"/>
        </dgm:presLayoutVars>
      </dgm:prSet>
      <dgm:spPr/>
      <dgm:t>
        <a:bodyPr/>
        <a:lstStyle/>
        <a:p>
          <a:endParaRPr lang="nl-NL"/>
        </a:p>
      </dgm:t>
    </dgm:pt>
    <dgm:pt modelId="{97F4C191-CBEF-4343-90D5-4A57BADB4F60}" type="pres">
      <dgm:prSet presAssocID="{31CC1325-0EFD-4CCE-8EF2-D5C1241D87ED}" presName="rootConnector3" presStyleLbl="asst2" presStyleIdx="1" presStyleCnt="4"/>
      <dgm:spPr/>
      <dgm:t>
        <a:bodyPr/>
        <a:lstStyle/>
        <a:p>
          <a:endParaRPr lang="nl-NL"/>
        </a:p>
      </dgm:t>
    </dgm:pt>
    <dgm:pt modelId="{FBA7434E-6A35-48F5-A5FB-D94DD41B0F39}" type="pres">
      <dgm:prSet presAssocID="{31CC1325-0EFD-4CCE-8EF2-D5C1241D87ED}" presName="hierChild6" presStyleCnt="0"/>
      <dgm:spPr/>
    </dgm:pt>
    <dgm:pt modelId="{10F926C2-FAA7-4748-9D47-EF4B8EDDF9D9}" type="pres">
      <dgm:prSet presAssocID="{31CC1325-0EFD-4CCE-8EF2-D5C1241D87ED}" presName="hierChild7" presStyleCnt="0"/>
      <dgm:spPr/>
    </dgm:pt>
    <dgm:pt modelId="{C7250B95-FF09-405B-9D4B-46AA5C4AB42A}" type="pres">
      <dgm:prSet presAssocID="{E0A4C82A-8662-48FB-9B78-92F77AD3DA74}" presName="Name111" presStyleLbl="parChTrans1D3" presStyleIdx="3" presStyleCnt="5"/>
      <dgm:spPr/>
      <dgm:t>
        <a:bodyPr/>
        <a:lstStyle/>
        <a:p>
          <a:endParaRPr lang="nl-NL"/>
        </a:p>
      </dgm:t>
    </dgm:pt>
    <dgm:pt modelId="{F7A31FD3-1659-4763-9395-D62129143057}" type="pres">
      <dgm:prSet presAssocID="{A903107B-1A7B-4160-910F-FE7C85DF8A4D}" presName="hierRoot3" presStyleCnt="0">
        <dgm:presLayoutVars>
          <dgm:hierBranch val="init"/>
        </dgm:presLayoutVars>
      </dgm:prSet>
      <dgm:spPr/>
    </dgm:pt>
    <dgm:pt modelId="{B8156CE9-8667-4AA5-8E95-1A1B007D83BD}" type="pres">
      <dgm:prSet presAssocID="{A903107B-1A7B-4160-910F-FE7C85DF8A4D}" presName="rootComposite3" presStyleCnt="0"/>
      <dgm:spPr/>
    </dgm:pt>
    <dgm:pt modelId="{4ED6448C-9903-4B0B-8254-FB70AB640B4C}" type="pres">
      <dgm:prSet presAssocID="{A903107B-1A7B-4160-910F-FE7C85DF8A4D}" presName="rootText3" presStyleLbl="asst2" presStyleIdx="2" presStyleCnt="4" custScaleX="111168">
        <dgm:presLayoutVars>
          <dgm:chPref val="3"/>
        </dgm:presLayoutVars>
      </dgm:prSet>
      <dgm:spPr/>
      <dgm:t>
        <a:bodyPr/>
        <a:lstStyle/>
        <a:p>
          <a:endParaRPr lang="nl-NL"/>
        </a:p>
      </dgm:t>
    </dgm:pt>
    <dgm:pt modelId="{B6512F71-8FDE-4A12-830D-DE4F4C3C0FE8}" type="pres">
      <dgm:prSet presAssocID="{A903107B-1A7B-4160-910F-FE7C85DF8A4D}" presName="rootConnector3" presStyleLbl="asst2" presStyleIdx="2" presStyleCnt="4"/>
      <dgm:spPr/>
      <dgm:t>
        <a:bodyPr/>
        <a:lstStyle/>
        <a:p>
          <a:endParaRPr lang="nl-NL"/>
        </a:p>
      </dgm:t>
    </dgm:pt>
    <dgm:pt modelId="{31DA6E98-595D-489B-89B6-BB9390D16438}" type="pres">
      <dgm:prSet presAssocID="{A903107B-1A7B-4160-910F-FE7C85DF8A4D}" presName="hierChild6" presStyleCnt="0"/>
      <dgm:spPr/>
    </dgm:pt>
    <dgm:pt modelId="{B24179D9-B8AC-4C2B-B926-447D3104D99B}" type="pres">
      <dgm:prSet presAssocID="{A903107B-1A7B-4160-910F-FE7C85DF8A4D}" presName="hierChild7" presStyleCnt="0"/>
      <dgm:spPr/>
    </dgm:pt>
    <dgm:pt modelId="{B35842CD-2F23-42E3-A771-A1C590632097}" type="pres">
      <dgm:prSet presAssocID="{12633F5B-0603-4699-A3CA-E7F0B6A89869}" presName="Name111" presStyleLbl="parChTrans1D3" presStyleIdx="4" presStyleCnt="5"/>
      <dgm:spPr/>
      <dgm:t>
        <a:bodyPr/>
        <a:lstStyle/>
        <a:p>
          <a:endParaRPr lang="nl-NL"/>
        </a:p>
      </dgm:t>
    </dgm:pt>
    <dgm:pt modelId="{3071D8D4-0F6D-489C-BDC8-8615D88E5114}" type="pres">
      <dgm:prSet presAssocID="{5C66646D-24BE-46F2-A450-C0853D459189}" presName="hierRoot3" presStyleCnt="0">
        <dgm:presLayoutVars>
          <dgm:hierBranch val="init"/>
        </dgm:presLayoutVars>
      </dgm:prSet>
      <dgm:spPr/>
    </dgm:pt>
    <dgm:pt modelId="{EF6F871C-40BA-4660-B34D-7B9744C023D6}" type="pres">
      <dgm:prSet presAssocID="{5C66646D-24BE-46F2-A450-C0853D459189}" presName="rootComposite3" presStyleCnt="0"/>
      <dgm:spPr/>
    </dgm:pt>
    <dgm:pt modelId="{E606E167-0CC5-4D11-850C-2C15A688FD84}" type="pres">
      <dgm:prSet presAssocID="{5C66646D-24BE-46F2-A450-C0853D459189}" presName="rootText3" presStyleLbl="asst2" presStyleIdx="3" presStyleCnt="4">
        <dgm:presLayoutVars>
          <dgm:chPref val="3"/>
        </dgm:presLayoutVars>
      </dgm:prSet>
      <dgm:spPr/>
      <dgm:t>
        <a:bodyPr/>
        <a:lstStyle/>
        <a:p>
          <a:endParaRPr lang="nl-NL"/>
        </a:p>
      </dgm:t>
    </dgm:pt>
    <dgm:pt modelId="{62926625-14EC-42E1-948C-3922B44133E6}" type="pres">
      <dgm:prSet presAssocID="{5C66646D-24BE-46F2-A450-C0853D459189}" presName="rootConnector3" presStyleLbl="asst2" presStyleIdx="3" presStyleCnt="4"/>
      <dgm:spPr/>
      <dgm:t>
        <a:bodyPr/>
        <a:lstStyle/>
        <a:p>
          <a:endParaRPr lang="nl-NL"/>
        </a:p>
      </dgm:t>
    </dgm:pt>
    <dgm:pt modelId="{D8B99A8A-3113-4B52-86AF-27962DCAF0D0}" type="pres">
      <dgm:prSet presAssocID="{5C66646D-24BE-46F2-A450-C0853D459189}" presName="hierChild6" presStyleCnt="0"/>
      <dgm:spPr/>
    </dgm:pt>
    <dgm:pt modelId="{B9200253-5B08-4A98-9FA8-BBE2E45C7E0F}" type="pres">
      <dgm:prSet presAssocID="{5C66646D-24BE-46F2-A450-C0853D459189}" presName="hierChild7" presStyleCnt="0"/>
      <dgm:spPr/>
    </dgm:pt>
    <dgm:pt modelId="{8269DAC8-A91E-44FF-9A3C-4B1EC59B77ED}" type="pres">
      <dgm:prSet presAssocID="{FE2D47CB-EC0B-4D05-BCB3-995C377A9807}" presName="hierChild3" presStyleCnt="0"/>
      <dgm:spPr/>
    </dgm:pt>
  </dgm:ptLst>
  <dgm:cxnLst>
    <dgm:cxn modelId="{1648ECFA-A3CB-45B5-8689-AA02BE44F6EB}" srcId="{C9B9C721-F1EA-4B79-A982-08C0863ED89D}" destId="{F196D923-216C-4982-BB87-6775059EA179}" srcOrd="0" destOrd="0" parTransId="{C1BC0386-CE8E-4C86-9B97-E2AC5E59432F}" sibTransId="{A28F65E8-5CC4-47A9-9927-F533BCBCD338}"/>
    <dgm:cxn modelId="{0BE9DB17-64BB-48F0-92B9-BC12805228DF}" type="presOf" srcId="{03C8AB7A-B87C-442D-B5BB-224908A2618C}" destId="{DC1B5B1E-B135-4261-BFE7-8FF880747EBC}" srcOrd="0" destOrd="0" presId="urn:microsoft.com/office/officeart/2005/8/layout/orgChart1"/>
    <dgm:cxn modelId="{C116BD2F-615E-4781-B8A9-CCCD85B804AC}" type="presOf" srcId="{851E7B3F-A60F-4337-81E5-FEA4E77E3D7B}" destId="{CB223ACC-9F95-445B-81A6-05E5F4E67AF5}" srcOrd="1" destOrd="0" presId="urn:microsoft.com/office/officeart/2005/8/layout/orgChart1"/>
    <dgm:cxn modelId="{4A1F70B4-F53E-468D-8186-D81630555F08}" type="presOf" srcId="{C1BC0386-CE8E-4C86-9B97-E2AC5E59432F}" destId="{C6C64699-4C28-4B61-8A20-1EC49AF00EF7}" srcOrd="0" destOrd="0" presId="urn:microsoft.com/office/officeart/2005/8/layout/orgChart1"/>
    <dgm:cxn modelId="{A6AB63E6-7C11-4497-A1F4-910C263F57CD}" type="presOf" srcId="{851E7B3F-A60F-4337-81E5-FEA4E77E3D7B}" destId="{38C7AE40-FD3E-40F0-9A76-11C80336571E}" srcOrd="0" destOrd="0" presId="urn:microsoft.com/office/officeart/2005/8/layout/orgChart1"/>
    <dgm:cxn modelId="{A8A224E0-8431-43AA-934E-EC569B0ABC98}" srcId="{3DCEEE2C-DA54-4745-A7D7-90EC9994ABF9}" destId="{F1141908-3DDA-40F9-8883-63349EEA82AF}" srcOrd="2" destOrd="0" parTransId="{46D97DE4-7BF9-4CBE-8BE4-3B3BB811EBD9}" sibTransId="{B8658E2A-6FDD-4D34-B305-113F3244BD11}"/>
    <dgm:cxn modelId="{FB6AC503-8EE0-4BF7-9AFB-2C97D0AFA06A}" srcId="{87EDCF9D-A639-4E7A-A632-6C72738B67B1}" destId="{31CC1325-0EFD-4CCE-8EF2-D5C1241D87ED}" srcOrd="2" destOrd="0" parTransId="{9C24E407-05EC-4D1C-9F4F-B3AD88ED3935}" sibTransId="{0C94E8A4-3F68-41EC-97B4-D18110B17F01}"/>
    <dgm:cxn modelId="{DAB1F536-DDD7-472D-BB0C-165F430B9819}" type="presOf" srcId="{3DCEEE2C-DA54-4745-A7D7-90EC9994ABF9}" destId="{E9B64D1F-1454-4780-A9B1-EA7DB8A6CE3A}" srcOrd="1" destOrd="0" presId="urn:microsoft.com/office/officeart/2005/8/layout/orgChart1"/>
    <dgm:cxn modelId="{8341FE1D-736F-4B9F-BE59-A168CCBD621E}" srcId="{3DCEEE2C-DA54-4745-A7D7-90EC9994ABF9}" destId="{860F1394-47F5-444D-94C2-22E5381209F7}" srcOrd="1" destOrd="0" parTransId="{65867CBA-A234-48D8-B67B-56E84BC46C9D}" sibTransId="{D99BDCBA-9D01-441F-82B5-7E8D99D5B647}"/>
    <dgm:cxn modelId="{B355B952-C615-4090-B31E-F0E8A692F171}" type="presOf" srcId="{A903107B-1A7B-4160-910F-FE7C85DF8A4D}" destId="{4ED6448C-9903-4B0B-8254-FB70AB640B4C}" srcOrd="0" destOrd="0" presId="urn:microsoft.com/office/officeart/2005/8/layout/orgChart1"/>
    <dgm:cxn modelId="{80237D33-A64D-464A-9C56-A5755EDB6A8F}" type="presOf" srcId="{8B73B718-E72D-44FF-BD19-5D1F0699362C}" destId="{C39990C9-C55B-4FA7-AAD7-3281CD347187}" srcOrd="0" destOrd="0" presId="urn:microsoft.com/office/officeart/2005/8/layout/orgChart1"/>
    <dgm:cxn modelId="{01AB1246-B0DA-4B03-8AD3-D183D6A0E3B7}" type="presOf" srcId="{FE2D47CB-EC0B-4D05-BCB3-995C377A9807}" destId="{E0BBF20E-5809-4B1A-B61B-D253716091C0}" srcOrd="1" destOrd="0" presId="urn:microsoft.com/office/officeart/2005/8/layout/orgChart1"/>
    <dgm:cxn modelId="{EB5653F7-22C9-4064-BF4D-09C87F5D87CA}" srcId="{3DCEEE2C-DA54-4745-A7D7-90EC9994ABF9}" destId="{851E7B3F-A60F-4337-81E5-FEA4E77E3D7B}" srcOrd="5" destOrd="0" parTransId="{326634D6-84BF-4AE6-AAC5-E12340A474DA}" sibTransId="{E0478B0F-0E96-47AC-BD41-4631E796EAC6}"/>
    <dgm:cxn modelId="{2A146A62-A8D7-4E0D-A8D2-D7883DA7489C}" type="presOf" srcId="{5A2B23D3-1CFE-4569-B781-FE0E83907376}" destId="{A92D38FB-C6AF-4D32-860D-A69ECE51C076}" srcOrd="0" destOrd="0" presId="urn:microsoft.com/office/officeart/2005/8/layout/orgChart1"/>
    <dgm:cxn modelId="{685F2335-A047-43D2-B840-060E898A6078}" type="presOf" srcId="{C9B9C721-F1EA-4B79-A982-08C0863ED89D}" destId="{AD73DA8B-2056-4B04-8E6F-FDE4DDB3DA1C}" srcOrd="0" destOrd="0" presId="urn:microsoft.com/office/officeart/2005/8/layout/orgChart1"/>
    <dgm:cxn modelId="{CB89143B-B547-40F7-8C94-7D1E31469CA3}" srcId="{3DCEEE2C-DA54-4745-A7D7-90EC9994ABF9}" destId="{5A2B23D3-1CFE-4569-B781-FE0E83907376}" srcOrd="6" destOrd="0" parTransId="{03C8AB7A-B87C-442D-B5BB-224908A2618C}" sibTransId="{935C01D8-886D-4924-8A52-1186FBD77509}"/>
    <dgm:cxn modelId="{BF84AA49-9265-4C07-93E7-722CF709FDCD}" type="presOf" srcId="{49A728A3-4E70-43C5-9322-2F7059BDD0E2}" destId="{7190F861-BD1E-4D14-A176-EA2EDE15E4DC}" srcOrd="1" destOrd="0" presId="urn:microsoft.com/office/officeart/2005/8/layout/orgChart1"/>
    <dgm:cxn modelId="{794F3B37-A042-4466-8A45-27278A97043E}" type="presOf" srcId="{860F1394-47F5-444D-94C2-22E5381209F7}" destId="{A0041AFF-AAFF-474F-A1DD-0F0D90F5D00A}" srcOrd="0" destOrd="0" presId="urn:microsoft.com/office/officeart/2005/8/layout/orgChart1"/>
    <dgm:cxn modelId="{22922744-AE32-4DA0-A344-F35C3355AF0A}" type="presOf" srcId="{46D97DE4-7BF9-4CBE-8BE4-3B3BB811EBD9}" destId="{8CB365BF-8D62-4C9F-9C8A-98E030C2F287}" srcOrd="0" destOrd="0" presId="urn:microsoft.com/office/officeart/2005/8/layout/orgChart1"/>
    <dgm:cxn modelId="{8EA97BF3-4F36-4139-92A7-8361A65A9420}" type="presOf" srcId="{66D4E35E-D5E9-4460-B400-B8F10B806568}" destId="{AAF35491-16BD-4002-87E4-682CB8F4DBDC}" srcOrd="0" destOrd="0" presId="urn:microsoft.com/office/officeart/2005/8/layout/orgChart1"/>
    <dgm:cxn modelId="{8A23AA1E-732B-4DCE-B5F1-D13C7BC4B710}" type="presOf" srcId="{9C24E407-05EC-4D1C-9F4F-B3AD88ED3935}" destId="{4EF4B981-6D48-466A-B603-28DF4EB79193}" srcOrd="0" destOrd="0" presId="urn:microsoft.com/office/officeart/2005/8/layout/orgChart1"/>
    <dgm:cxn modelId="{53D34959-7B07-4CB4-9006-18600C4DD7B0}" type="presOf" srcId="{860F1394-47F5-444D-94C2-22E5381209F7}" destId="{365B70F7-4FD5-4FC8-8706-BC80238A5BA9}" srcOrd="1" destOrd="0" presId="urn:microsoft.com/office/officeart/2005/8/layout/orgChart1"/>
    <dgm:cxn modelId="{3E587926-233C-4880-84C2-44B61D768CD8}" srcId="{87EDCF9D-A639-4E7A-A632-6C72738B67B1}" destId="{5C66646D-24BE-46F2-A450-C0853D459189}" srcOrd="4" destOrd="0" parTransId="{12633F5B-0603-4699-A3CA-E7F0B6A89869}" sibTransId="{042C17F5-7AF0-413D-ABE0-F03FBB672860}"/>
    <dgm:cxn modelId="{6CD4AC10-DD04-4E45-AF68-00E73A9B3479}" type="presOf" srcId="{8914CCE2-AA3E-4568-9B28-1DB2B3F27261}" destId="{D31823BA-FFF7-4C4C-9E8B-4BAC294328FA}" srcOrd="1" destOrd="0" presId="urn:microsoft.com/office/officeart/2005/8/layout/orgChart1"/>
    <dgm:cxn modelId="{B04A7769-8716-4676-A628-479280A3A87E}" type="presOf" srcId="{65867CBA-A234-48D8-B67B-56E84BC46C9D}" destId="{C25CF0E9-4C86-4370-BA6B-A505CCC1409A}" srcOrd="0" destOrd="0" presId="urn:microsoft.com/office/officeart/2005/8/layout/orgChart1"/>
    <dgm:cxn modelId="{E80195DD-3BB5-42ED-AC02-BCCB86F17749}" type="presOf" srcId="{F1141908-3DDA-40F9-8883-63349EEA82AF}" destId="{36E0BB55-6FAD-441F-A361-21EC8F64070C}" srcOrd="0" destOrd="0" presId="urn:microsoft.com/office/officeart/2005/8/layout/orgChart1"/>
    <dgm:cxn modelId="{DF9EA1C7-5E18-417B-B417-0A07DC9F9866}" type="presOf" srcId="{31CC1325-0EFD-4CCE-8EF2-D5C1241D87ED}" destId="{97F4C191-CBEF-4343-90D5-4A57BADB4F60}" srcOrd="1" destOrd="0" presId="urn:microsoft.com/office/officeart/2005/8/layout/orgChart1"/>
    <dgm:cxn modelId="{D899E70A-FA10-4390-AC75-00098B6D2373}" srcId="{FE2D47CB-EC0B-4D05-BCB3-995C377A9807}" destId="{87EDCF9D-A639-4E7A-A632-6C72738B67B1}" srcOrd="0" destOrd="0" parTransId="{8B73B718-E72D-44FF-BD19-5D1F0699362C}" sibTransId="{46DD4CDF-42D4-417F-A463-C183F46900B4}"/>
    <dgm:cxn modelId="{507F81C0-FF74-4FBB-BCCB-421529B3B5E6}" type="presOf" srcId="{7CA09CE9-0A8D-45D6-B460-5CF2E1147AD4}" destId="{B9CDF67D-8AF0-4C5C-A4B5-8BB51CE47C62}" srcOrd="0" destOrd="0" presId="urn:microsoft.com/office/officeart/2005/8/layout/orgChart1"/>
    <dgm:cxn modelId="{5D720E55-46F9-48F8-A5B9-37BFBEB7F746}" type="presOf" srcId="{31CC1325-0EFD-4CCE-8EF2-D5C1241D87ED}" destId="{75D9E533-775B-4193-888A-521F003A171A}" srcOrd="0" destOrd="0" presId="urn:microsoft.com/office/officeart/2005/8/layout/orgChart1"/>
    <dgm:cxn modelId="{5E161205-54A0-4BE5-84FE-39DA7C3B39DA}" type="presOf" srcId="{4A0BC568-D427-40BD-9D51-0646366D525F}" destId="{7A3605CC-7D3C-4549-B740-FC1F0CEFBF48}" srcOrd="0" destOrd="0" presId="urn:microsoft.com/office/officeart/2005/8/layout/orgChart1"/>
    <dgm:cxn modelId="{3E087052-07C9-4EAA-AB8F-69A7C03917D2}" type="presOf" srcId="{87EDCF9D-A639-4E7A-A632-6C72738B67B1}" destId="{0D76A392-969A-460C-A75A-90F8E5E13DB6}" srcOrd="0" destOrd="0" presId="urn:microsoft.com/office/officeart/2005/8/layout/orgChart1"/>
    <dgm:cxn modelId="{3446D44B-EBBA-4E03-8787-BAB7F4251080}" srcId="{3DCEEE2C-DA54-4745-A7D7-90EC9994ABF9}" destId="{4DEF3B27-C0B1-41D2-B451-D190BFF89908}" srcOrd="7" destOrd="0" parTransId="{9E6A773D-6DB0-40CB-8729-E4AF319F0C4D}" sibTransId="{F90E9835-37F4-4151-82AB-69A5CF185411}"/>
    <dgm:cxn modelId="{26A6D1FB-CC29-42D8-A553-0DEF5437CFBD}" srcId="{3DCEEE2C-DA54-4745-A7D7-90EC9994ABF9}" destId="{49A728A3-4E70-43C5-9322-2F7059BDD0E2}" srcOrd="4" destOrd="0" parTransId="{4A0BC568-D427-40BD-9D51-0646366D525F}" sibTransId="{DF5CE840-CB70-4F15-BA9E-C64955D90ED6}"/>
    <dgm:cxn modelId="{6FDFBCA9-88B2-4ED1-A8B5-958E3454CE9F}" srcId="{3DCEEE2C-DA54-4745-A7D7-90EC9994ABF9}" destId="{9DA3013D-A2ED-4E77-A2E0-DBE4B3DDFFAB}" srcOrd="3" destOrd="0" parTransId="{0C37C4E0-2BED-45CE-B873-6B80844C8C5D}" sibTransId="{0149C427-29BC-4459-8C68-2FBB963FCD36}"/>
    <dgm:cxn modelId="{B66D876D-DF44-4B8D-9C4C-4C7FB9895EB6}" srcId="{87EDCF9D-A639-4E7A-A632-6C72738B67B1}" destId="{3DCEEE2C-DA54-4745-A7D7-90EC9994ABF9}" srcOrd="0" destOrd="0" parTransId="{D91C7522-66B2-422A-9619-52783989BA2F}" sibTransId="{A8ECB5DC-4A4D-4FCD-96C1-5B41C4CD1E1C}"/>
    <dgm:cxn modelId="{45024963-77EF-4B71-AF8E-FE71BC02DC42}" type="presOf" srcId="{3DCEEE2C-DA54-4745-A7D7-90EC9994ABF9}" destId="{EDAA3659-F2D7-4D2C-9B68-4BA7AD43D896}" srcOrd="0" destOrd="0" presId="urn:microsoft.com/office/officeart/2005/8/layout/orgChart1"/>
    <dgm:cxn modelId="{97D73765-1A2F-4A56-BCD8-A2A8925E5554}" type="presOf" srcId="{A903107B-1A7B-4160-910F-FE7C85DF8A4D}" destId="{B6512F71-8FDE-4A12-830D-DE4F4C3C0FE8}" srcOrd="1" destOrd="0" presId="urn:microsoft.com/office/officeart/2005/8/layout/orgChart1"/>
    <dgm:cxn modelId="{5896EC9B-32D3-48BE-B690-63C77B87ADCB}" type="presOf" srcId="{5C66646D-24BE-46F2-A450-C0853D459189}" destId="{62926625-14EC-42E1-948C-3922B44133E6}" srcOrd="1" destOrd="0" presId="urn:microsoft.com/office/officeart/2005/8/layout/orgChart1"/>
    <dgm:cxn modelId="{D04F8018-E659-46C6-8DFC-D894CC989D71}" type="presOf" srcId="{F1141908-3DDA-40F9-8883-63349EEA82AF}" destId="{9422A231-EAC8-496C-9629-774EC38EF1B2}" srcOrd="1" destOrd="0" presId="urn:microsoft.com/office/officeart/2005/8/layout/orgChart1"/>
    <dgm:cxn modelId="{D7C6184B-6F84-4808-810B-A2AAE252ED14}" type="presOf" srcId="{9DA3013D-A2ED-4E77-A2E0-DBE4B3DDFFAB}" destId="{34E34263-DF1C-4F81-B5A0-98C2938B1C93}" srcOrd="1" destOrd="0" presId="urn:microsoft.com/office/officeart/2005/8/layout/orgChart1"/>
    <dgm:cxn modelId="{0FEC379A-5A2B-4A49-8149-AD42D8F42333}" type="presOf" srcId="{5A2B23D3-1CFE-4569-B781-FE0E83907376}" destId="{C959B694-C256-4220-B70A-FCC14EA66C3B}" srcOrd="1" destOrd="0" presId="urn:microsoft.com/office/officeart/2005/8/layout/orgChart1"/>
    <dgm:cxn modelId="{B7B66182-AC22-4342-BE09-36BEC89CF4A0}" type="presOf" srcId="{CD5671A6-5D02-429D-A3C5-35E3D37E1D2B}" destId="{DEBCFD57-F344-43EB-A129-A8932417EF9F}" srcOrd="0" destOrd="0" presId="urn:microsoft.com/office/officeart/2005/8/layout/orgChart1"/>
    <dgm:cxn modelId="{3F8B4880-ED8C-4C86-A65F-EEEC4F404F27}" type="presOf" srcId="{9DA3013D-A2ED-4E77-A2E0-DBE4B3DDFFAB}" destId="{1938F20C-824B-467A-81DA-27B142FB11B0}" srcOrd="0" destOrd="0" presId="urn:microsoft.com/office/officeart/2005/8/layout/orgChart1"/>
    <dgm:cxn modelId="{AD842527-86D2-48AF-811B-EEF6A3CB44AD}" type="presOf" srcId="{4DEF3B27-C0B1-41D2-B451-D190BFF89908}" destId="{2E8BBB60-2C4C-4406-8E45-8F7870F62CF5}" srcOrd="0" destOrd="0" presId="urn:microsoft.com/office/officeart/2005/8/layout/orgChart1"/>
    <dgm:cxn modelId="{A6CB9418-C25C-495C-A310-A1CB0AB0E660}" srcId="{87EDCF9D-A639-4E7A-A632-6C72738B67B1}" destId="{A903107B-1A7B-4160-910F-FE7C85DF8A4D}" srcOrd="3" destOrd="0" parTransId="{E0A4C82A-8662-48FB-9B78-92F77AD3DA74}" sibTransId="{C9E48A06-FCBB-4288-AC57-33DE4287547E}"/>
    <dgm:cxn modelId="{205656F3-BA19-4F0C-BCB6-989F15D1C6F3}" type="presOf" srcId="{F196D923-216C-4982-BB87-6775059EA179}" destId="{64B7BDCB-05F3-4583-8133-E714F7C29F9A}" srcOrd="0" destOrd="0" presId="urn:microsoft.com/office/officeart/2005/8/layout/orgChart1"/>
    <dgm:cxn modelId="{FE68B012-E513-4AAE-826B-D354CA2C5DE3}" type="presOf" srcId="{12633F5B-0603-4699-A3CA-E7F0B6A89869}" destId="{B35842CD-2F23-42E3-A771-A1C590632097}" srcOrd="0" destOrd="0" presId="urn:microsoft.com/office/officeart/2005/8/layout/orgChart1"/>
    <dgm:cxn modelId="{957C603D-5CE6-4367-B859-755944F294B2}" srcId="{CD5671A6-5D02-429D-A3C5-35E3D37E1D2B}" destId="{FE2D47CB-EC0B-4D05-BCB3-995C377A9807}" srcOrd="0" destOrd="0" parTransId="{FE9C057D-04DB-4845-A88E-8CCFF978764A}" sibTransId="{4F5BECA5-56F6-4C0B-8E8B-8940E69867CE}"/>
    <dgm:cxn modelId="{09BFBD97-3F27-454C-8C8F-7DCD411B8CE7}" type="presOf" srcId="{9E6A773D-6DB0-40CB-8729-E4AF319F0C4D}" destId="{3725261B-089F-4B88-9CB4-5F599BE12AB3}" srcOrd="0" destOrd="0" presId="urn:microsoft.com/office/officeart/2005/8/layout/orgChart1"/>
    <dgm:cxn modelId="{5FEF9F86-7305-4677-9FDE-74E91CFB6922}" srcId="{3DCEEE2C-DA54-4745-A7D7-90EC9994ABF9}" destId="{8914CCE2-AA3E-4568-9B28-1DB2B3F27261}" srcOrd="0" destOrd="0" parTransId="{7CA09CE9-0A8D-45D6-B460-5CF2E1147AD4}" sibTransId="{A8748351-088F-4EB9-96C9-C61E46A1EC11}"/>
    <dgm:cxn modelId="{E2AE587C-A06D-4A0F-A006-0B7988696248}" type="presOf" srcId="{87EDCF9D-A639-4E7A-A632-6C72738B67B1}" destId="{ACA95A83-7AFA-4346-8824-2E837BA6F924}" srcOrd="1" destOrd="0" presId="urn:microsoft.com/office/officeart/2005/8/layout/orgChart1"/>
    <dgm:cxn modelId="{8A43F8BD-45BB-423C-B5D4-AA7320B336F1}" type="presOf" srcId="{FE2D47CB-EC0B-4D05-BCB3-995C377A9807}" destId="{012E2F06-CC7A-4DCB-AECA-329B708808D4}" srcOrd="0" destOrd="0" presId="urn:microsoft.com/office/officeart/2005/8/layout/orgChart1"/>
    <dgm:cxn modelId="{70D958DC-BE44-4E76-8820-D49E51711402}" type="presOf" srcId="{49A728A3-4E70-43C5-9322-2F7059BDD0E2}" destId="{3829E8C9-A503-4AFF-AA59-E9FC9A6F9737}" srcOrd="0" destOrd="0" presId="urn:microsoft.com/office/officeart/2005/8/layout/orgChart1"/>
    <dgm:cxn modelId="{2FA8E7F1-16FA-4A06-B22B-E2ACE0CAA648}" type="presOf" srcId="{C9B9C721-F1EA-4B79-A982-08C0863ED89D}" destId="{1F637349-ACDD-4F2B-A3E3-40FC2D4AC385}" srcOrd="1" destOrd="0" presId="urn:microsoft.com/office/officeart/2005/8/layout/orgChart1"/>
    <dgm:cxn modelId="{99983C51-EEA7-4AF0-B41E-3B0C8EA83109}" type="presOf" srcId="{E0A4C82A-8662-48FB-9B78-92F77AD3DA74}" destId="{C7250B95-FF09-405B-9D4B-46AA5C4AB42A}" srcOrd="0" destOrd="0" presId="urn:microsoft.com/office/officeart/2005/8/layout/orgChart1"/>
    <dgm:cxn modelId="{BB694E0D-7D99-4038-B3A8-044D777EEB1B}" type="presOf" srcId="{326634D6-84BF-4AE6-AAC5-E12340A474DA}" destId="{FE489EC9-9B9E-42F2-8493-5EA0B6AC6AFB}" srcOrd="0" destOrd="0" presId="urn:microsoft.com/office/officeart/2005/8/layout/orgChart1"/>
    <dgm:cxn modelId="{A98D5180-037B-44EC-AFEA-0040A8DC4F5D}" type="presOf" srcId="{F196D923-216C-4982-BB87-6775059EA179}" destId="{9265BCEC-F37E-4498-ADAC-B1257E0771D6}" srcOrd="1" destOrd="0" presId="urn:microsoft.com/office/officeart/2005/8/layout/orgChart1"/>
    <dgm:cxn modelId="{23ABCC44-00E7-4207-A4F5-C4EE54E6F4C6}" type="presOf" srcId="{5C66646D-24BE-46F2-A450-C0853D459189}" destId="{E606E167-0CC5-4D11-850C-2C15A688FD84}" srcOrd="0" destOrd="0" presId="urn:microsoft.com/office/officeart/2005/8/layout/orgChart1"/>
    <dgm:cxn modelId="{C73F475A-222C-45F2-85C7-748D06631A80}" type="presOf" srcId="{D91C7522-66B2-422A-9619-52783989BA2F}" destId="{37A2DF5B-8BF0-482F-A1EE-51C384F8CE04}" srcOrd="0" destOrd="0" presId="urn:microsoft.com/office/officeart/2005/8/layout/orgChart1"/>
    <dgm:cxn modelId="{7D34DB70-C658-4D48-B837-06D981763FF9}" type="presOf" srcId="{8914CCE2-AA3E-4568-9B28-1DB2B3F27261}" destId="{17D56BC7-1AEA-4811-991D-AB41C9A7F8FA}" srcOrd="0" destOrd="0" presId="urn:microsoft.com/office/officeart/2005/8/layout/orgChart1"/>
    <dgm:cxn modelId="{0D7FBBED-0941-4AD2-848D-A95186B4003E}" type="presOf" srcId="{0C37C4E0-2BED-45CE-B873-6B80844C8C5D}" destId="{86617D2F-B829-457B-89A9-A1E0C5F4E299}" srcOrd="0" destOrd="0" presId="urn:microsoft.com/office/officeart/2005/8/layout/orgChart1"/>
    <dgm:cxn modelId="{6B25DD34-A6A5-4802-AF92-515B668DFF89}" type="presOf" srcId="{4DEF3B27-C0B1-41D2-B451-D190BFF89908}" destId="{0358A4AA-B735-46B9-91DA-854D69DC5AC5}" srcOrd="1" destOrd="0" presId="urn:microsoft.com/office/officeart/2005/8/layout/orgChart1"/>
    <dgm:cxn modelId="{371F6B4C-250C-4847-8F6B-4DAFDA850DAB}" srcId="{87EDCF9D-A639-4E7A-A632-6C72738B67B1}" destId="{C9B9C721-F1EA-4B79-A982-08C0863ED89D}" srcOrd="1" destOrd="0" parTransId="{66D4E35E-D5E9-4460-B400-B8F10B806568}" sibTransId="{E207CCD9-EACE-4AC2-8D88-5CC948DB0F58}"/>
    <dgm:cxn modelId="{858B6906-1163-42C4-B882-1F9BD641DC6A}" type="presParOf" srcId="{DEBCFD57-F344-43EB-A129-A8932417EF9F}" destId="{90EFD23F-0549-456C-A406-661CBAA6B5D7}" srcOrd="0" destOrd="0" presId="urn:microsoft.com/office/officeart/2005/8/layout/orgChart1"/>
    <dgm:cxn modelId="{8754BC7D-AF2F-4BC5-A1CC-C67B9D9BBC7A}" type="presParOf" srcId="{90EFD23F-0549-456C-A406-661CBAA6B5D7}" destId="{C7F87B32-B1A8-4EB6-A9AF-C3C629B3DA33}" srcOrd="0" destOrd="0" presId="urn:microsoft.com/office/officeart/2005/8/layout/orgChart1"/>
    <dgm:cxn modelId="{C759BA2E-E50B-44AE-B8E3-0CEAE776A686}" type="presParOf" srcId="{C7F87B32-B1A8-4EB6-A9AF-C3C629B3DA33}" destId="{012E2F06-CC7A-4DCB-AECA-329B708808D4}" srcOrd="0" destOrd="0" presId="urn:microsoft.com/office/officeart/2005/8/layout/orgChart1"/>
    <dgm:cxn modelId="{2963395E-18D6-4952-8690-06AF556D08DE}" type="presParOf" srcId="{C7F87B32-B1A8-4EB6-A9AF-C3C629B3DA33}" destId="{E0BBF20E-5809-4B1A-B61B-D253716091C0}" srcOrd="1" destOrd="0" presId="urn:microsoft.com/office/officeart/2005/8/layout/orgChart1"/>
    <dgm:cxn modelId="{533D220C-3B59-450D-9589-D406A3D0623B}" type="presParOf" srcId="{90EFD23F-0549-456C-A406-661CBAA6B5D7}" destId="{4933E73E-7F58-485D-B784-1D6FDDC15E5A}" srcOrd="1" destOrd="0" presId="urn:microsoft.com/office/officeart/2005/8/layout/orgChart1"/>
    <dgm:cxn modelId="{F57C5C6C-AE1F-4D64-890C-33A3E19A6352}" type="presParOf" srcId="{4933E73E-7F58-485D-B784-1D6FDDC15E5A}" destId="{C39990C9-C55B-4FA7-AAD7-3281CD347187}" srcOrd="0" destOrd="0" presId="urn:microsoft.com/office/officeart/2005/8/layout/orgChart1"/>
    <dgm:cxn modelId="{276BB9AF-DD9E-4225-B5B3-F149FA332739}" type="presParOf" srcId="{4933E73E-7F58-485D-B784-1D6FDDC15E5A}" destId="{A4D234EC-9482-43D8-81F2-87631AF1B7BF}" srcOrd="1" destOrd="0" presId="urn:microsoft.com/office/officeart/2005/8/layout/orgChart1"/>
    <dgm:cxn modelId="{A34797D3-6BF0-41BC-96D7-1BE1510B4C9D}" type="presParOf" srcId="{A4D234EC-9482-43D8-81F2-87631AF1B7BF}" destId="{90A4F5EB-2F0A-47B9-9545-C02B28819BFF}" srcOrd="0" destOrd="0" presId="urn:microsoft.com/office/officeart/2005/8/layout/orgChart1"/>
    <dgm:cxn modelId="{0FF3106F-2623-417E-83CB-5C5495E91E45}" type="presParOf" srcId="{90A4F5EB-2F0A-47B9-9545-C02B28819BFF}" destId="{0D76A392-969A-460C-A75A-90F8E5E13DB6}" srcOrd="0" destOrd="0" presId="urn:microsoft.com/office/officeart/2005/8/layout/orgChart1"/>
    <dgm:cxn modelId="{0F8CFC0F-1200-46A7-BBBF-D6B461F7671D}" type="presParOf" srcId="{90A4F5EB-2F0A-47B9-9545-C02B28819BFF}" destId="{ACA95A83-7AFA-4346-8824-2E837BA6F924}" srcOrd="1" destOrd="0" presId="urn:microsoft.com/office/officeart/2005/8/layout/orgChart1"/>
    <dgm:cxn modelId="{34195E01-50ED-4E21-89D7-AED2929FCC30}" type="presParOf" srcId="{A4D234EC-9482-43D8-81F2-87631AF1B7BF}" destId="{09B6C2DB-CB17-45A1-A744-E5359D8DB6DD}" srcOrd="1" destOrd="0" presId="urn:microsoft.com/office/officeart/2005/8/layout/orgChart1"/>
    <dgm:cxn modelId="{E3FC46D7-8DCD-4259-BC71-1896A71AAA0D}" type="presParOf" srcId="{09B6C2DB-CB17-45A1-A744-E5359D8DB6DD}" destId="{37A2DF5B-8BF0-482F-A1EE-51C384F8CE04}" srcOrd="0" destOrd="0" presId="urn:microsoft.com/office/officeart/2005/8/layout/orgChart1"/>
    <dgm:cxn modelId="{03DBB8FD-1AAA-48C2-A5AA-9E5CDE1F700F}" type="presParOf" srcId="{09B6C2DB-CB17-45A1-A744-E5359D8DB6DD}" destId="{C2A0A48A-9165-457C-BF89-26ED93B85905}" srcOrd="1" destOrd="0" presId="urn:microsoft.com/office/officeart/2005/8/layout/orgChart1"/>
    <dgm:cxn modelId="{5FB04292-C725-4285-B58B-C95737421100}" type="presParOf" srcId="{C2A0A48A-9165-457C-BF89-26ED93B85905}" destId="{3302E7A3-ECF7-4B05-BA40-830049D5DFEE}" srcOrd="0" destOrd="0" presId="urn:microsoft.com/office/officeart/2005/8/layout/orgChart1"/>
    <dgm:cxn modelId="{56FAC72C-C46B-4BCB-90EC-B2EEBCF80A1F}" type="presParOf" srcId="{3302E7A3-ECF7-4B05-BA40-830049D5DFEE}" destId="{EDAA3659-F2D7-4D2C-9B68-4BA7AD43D896}" srcOrd="0" destOrd="0" presId="urn:microsoft.com/office/officeart/2005/8/layout/orgChart1"/>
    <dgm:cxn modelId="{5D6062D4-B6F5-4D89-8CF2-4ACA80626A53}" type="presParOf" srcId="{3302E7A3-ECF7-4B05-BA40-830049D5DFEE}" destId="{E9B64D1F-1454-4780-A9B1-EA7DB8A6CE3A}" srcOrd="1" destOrd="0" presId="urn:microsoft.com/office/officeart/2005/8/layout/orgChart1"/>
    <dgm:cxn modelId="{0FD98D5D-5F6C-4324-8E6B-85B58669DB9A}" type="presParOf" srcId="{C2A0A48A-9165-457C-BF89-26ED93B85905}" destId="{F3647664-2E08-4014-9DB8-556052E2BEAA}" srcOrd="1" destOrd="0" presId="urn:microsoft.com/office/officeart/2005/8/layout/orgChart1"/>
    <dgm:cxn modelId="{6DE2D976-502F-4F2F-9DDC-509EDC4EB3A2}" type="presParOf" srcId="{C2A0A48A-9165-457C-BF89-26ED93B85905}" destId="{FA95730C-892B-41FB-BFBE-41954690A38D}" srcOrd="2" destOrd="0" presId="urn:microsoft.com/office/officeart/2005/8/layout/orgChart1"/>
    <dgm:cxn modelId="{EE185C60-7172-451A-98DA-965F300CD0F9}" type="presParOf" srcId="{FA95730C-892B-41FB-BFBE-41954690A38D}" destId="{B9CDF67D-8AF0-4C5C-A4B5-8BB51CE47C62}" srcOrd="0" destOrd="0" presId="urn:microsoft.com/office/officeart/2005/8/layout/orgChart1"/>
    <dgm:cxn modelId="{AA4EAFFB-8EC0-4D38-AF5E-FBBB7577E152}" type="presParOf" srcId="{FA95730C-892B-41FB-BFBE-41954690A38D}" destId="{135DE4FC-3B96-4ACE-8316-81BC41CEBB9E}" srcOrd="1" destOrd="0" presId="urn:microsoft.com/office/officeart/2005/8/layout/orgChart1"/>
    <dgm:cxn modelId="{AA90AD7B-87C4-41EB-B46D-40668BFC88C1}" type="presParOf" srcId="{135DE4FC-3B96-4ACE-8316-81BC41CEBB9E}" destId="{6F42D369-A6C5-4F23-9573-C11B083998DB}" srcOrd="0" destOrd="0" presId="urn:microsoft.com/office/officeart/2005/8/layout/orgChart1"/>
    <dgm:cxn modelId="{02F79D1D-9DE6-4564-A2B2-56BDC1BE5D40}" type="presParOf" srcId="{6F42D369-A6C5-4F23-9573-C11B083998DB}" destId="{17D56BC7-1AEA-4811-991D-AB41C9A7F8FA}" srcOrd="0" destOrd="0" presId="urn:microsoft.com/office/officeart/2005/8/layout/orgChart1"/>
    <dgm:cxn modelId="{A7FE3538-B221-4CF2-BD7F-45598942A084}" type="presParOf" srcId="{6F42D369-A6C5-4F23-9573-C11B083998DB}" destId="{D31823BA-FFF7-4C4C-9E8B-4BAC294328FA}" srcOrd="1" destOrd="0" presId="urn:microsoft.com/office/officeart/2005/8/layout/orgChart1"/>
    <dgm:cxn modelId="{9DA8407C-8CAC-4371-9645-1C09BB61797A}" type="presParOf" srcId="{135DE4FC-3B96-4ACE-8316-81BC41CEBB9E}" destId="{70FA3230-1877-4926-ABBF-4983D02F035C}" srcOrd="1" destOrd="0" presId="urn:microsoft.com/office/officeart/2005/8/layout/orgChart1"/>
    <dgm:cxn modelId="{69D7DAFF-6346-4B3B-AC1E-2C954399969D}" type="presParOf" srcId="{135DE4FC-3B96-4ACE-8316-81BC41CEBB9E}" destId="{4A0CFD0B-6B25-44F6-AB22-9756CFD1B86D}" srcOrd="2" destOrd="0" presId="urn:microsoft.com/office/officeart/2005/8/layout/orgChart1"/>
    <dgm:cxn modelId="{667DDB2D-A709-4EF5-A39C-D1162FB97FC3}" type="presParOf" srcId="{FA95730C-892B-41FB-BFBE-41954690A38D}" destId="{C25CF0E9-4C86-4370-BA6B-A505CCC1409A}" srcOrd="2" destOrd="0" presId="urn:microsoft.com/office/officeart/2005/8/layout/orgChart1"/>
    <dgm:cxn modelId="{E57104BD-9C20-4EC5-B36C-7238045D3C2A}" type="presParOf" srcId="{FA95730C-892B-41FB-BFBE-41954690A38D}" destId="{49E1DA71-85B8-423F-83F8-01BE4DBDD8EF}" srcOrd="3" destOrd="0" presId="urn:microsoft.com/office/officeart/2005/8/layout/orgChart1"/>
    <dgm:cxn modelId="{82D4C967-6326-4B2A-A258-A11749300522}" type="presParOf" srcId="{49E1DA71-85B8-423F-83F8-01BE4DBDD8EF}" destId="{FA47234C-5650-4A8F-B862-4B3C4B55FB22}" srcOrd="0" destOrd="0" presId="urn:microsoft.com/office/officeart/2005/8/layout/orgChart1"/>
    <dgm:cxn modelId="{2736A426-DFB3-4F5A-926E-9231DABA2BF3}" type="presParOf" srcId="{FA47234C-5650-4A8F-B862-4B3C4B55FB22}" destId="{A0041AFF-AAFF-474F-A1DD-0F0D90F5D00A}" srcOrd="0" destOrd="0" presId="urn:microsoft.com/office/officeart/2005/8/layout/orgChart1"/>
    <dgm:cxn modelId="{40452A49-E9C6-4189-84F5-74F1405C42F8}" type="presParOf" srcId="{FA47234C-5650-4A8F-B862-4B3C4B55FB22}" destId="{365B70F7-4FD5-4FC8-8706-BC80238A5BA9}" srcOrd="1" destOrd="0" presId="urn:microsoft.com/office/officeart/2005/8/layout/orgChart1"/>
    <dgm:cxn modelId="{A22C99F5-46F1-4924-8E06-41FBB5AA2662}" type="presParOf" srcId="{49E1DA71-85B8-423F-83F8-01BE4DBDD8EF}" destId="{57F2BEF2-F99A-4C81-88D9-B2E7EE432723}" srcOrd="1" destOrd="0" presId="urn:microsoft.com/office/officeart/2005/8/layout/orgChart1"/>
    <dgm:cxn modelId="{BA9430C0-B947-4F51-9222-543E5CA0CC03}" type="presParOf" srcId="{49E1DA71-85B8-423F-83F8-01BE4DBDD8EF}" destId="{4CFD12B5-6320-4530-BE83-C55081A73EE2}" srcOrd="2" destOrd="0" presId="urn:microsoft.com/office/officeart/2005/8/layout/orgChart1"/>
    <dgm:cxn modelId="{B6C07C1B-3AE1-4D4F-856D-D7496B0E1091}" type="presParOf" srcId="{FA95730C-892B-41FB-BFBE-41954690A38D}" destId="{8CB365BF-8D62-4C9F-9C8A-98E030C2F287}" srcOrd="4" destOrd="0" presId="urn:microsoft.com/office/officeart/2005/8/layout/orgChart1"/>
    <dgm:cxn modelId="{93C7471F-858E-4743-98CE-778868C7F66A}" type="presParOf" srcId="{FA95730C-892B-41FB-BFBE-41954690A38D}" destId="{1224C69C-FC0E-4C0F-B42D-016CE4A790F0}" srcOrd="5" destOrd="0" presId="urn:microsoft.com/office/officeart/2005/8/layout/orgChart1"/>
    <dgm:cxn modelId="{20412BC1-5B28-4F5E-B71F-90BA3785B09B}" type="presParOf" srcId="{1224C69C-FC0E-4C0F-B42D-016CE4A790F0}" destId="{1A42F578-6C32-4669-95BC-468A64EEBB72}" srcOrd="0" destOrd="0" presId="urn:microsoft.com/office/officeart/2005/8/layout/orgChart1"/>
    <dgm:cxn modelId="{2D437014-D510-48A2-AEFF-D36DEDA00CD9}" type="presParOf" srcId="{1A42F578-6C32-4669-95BC-468A64EEBB72}" destId="{36E0BB55-6FAD-441F-A361-21EC8F64070C}" srcOrd="0" destOrd="0" presId="urn:microsoft.com/office/officeart/2005/8/layout/orgChart1"/>
    <dgm:cxn modelId="{F33F31DB-D0C4-4E2F-A55D-8BAC1D4A2B5C}" type="presParOf" srcId="{1A42F578-6C32-4669-95BC-468A64EEBB72}" destId="{9422A231-EAC8-496C-9629-774EC38EF1B2}" srcOrd="1" destOrd="0" presId="urn:microsoft.com/office/officeart/2005/8/layout/orgChart1"/>
    <dgm:cxn modelId="{BA9C17D1-4DE4-440E-9B90-9BD9B289D585}" type="presParOf" srcId="{1224C69C-FC0E-4C0F-B42D-016CE4A790F0}" destId="{6F174B17-AB97-4411-BB23-98244560E090}" srcOrd="1" destOrd="0" presId="urn:microsoft.com/office/officeart/2005/8/layout/orgChart1"/>
    <dgm:cxn modelId="{2A851ED3-0F47-45F2-8E93-4DAB90D6FA95}" type="presParOf" srcId="{1224C69C-FC0E-4C0F-B42D-016CE4A790F0}" destId="{DC823E08-7C50-4992-813D-2F1E3AD22208}" srcOrd="2" destOrd="0" presId="urn:microsoft.com/office/officeart/2005/8/layout/orgChart1"/>
    <dgm:cxn modelId="{6CE0C1B5-4947-4CDE-A537-B14D0A2A7A43}" type="presParOf" srcId="{FA95730C-892B-41FB-BFBE-41954690A38D}" destId="{86617D2F-B829-457B-89A9-A1E0C5F4E299}" srcOrd="6" destOrd="0" presId="urn:microsoft.com/office/officeart/2005/8/layout/orgChart1"/>
    <dgm:cxn modelId="{09A03D34-7543-4D2C-A9F9-BCAAB3582706}" type="presParOf" srcId="{FA95730C-892B-41FB-BFBE-41954690A38D}" destId="{BC328C01-0358-4718-A279-2D1F86E26495}" srcOrd="7" destOrd="0" presId="urn:microsoft.com/office/officeart/2005/8/layout/orgChart1"/>
    <dgm:cxn modelId="{5AB73E18-921A-4D79-9032-C2852346BFA3}" type="presParOf" srcId="{BC328C01-0358-4718-A279-2D1F86E26495}" destId="{22335202-020B-4EC7-B045-DFA1CB1B7CB5}" srcOrd="0" destOrd="0" presId="urn:microsoft.com/office/officeart/2005/8/layout/orgChart1"/>
    <dgm:cxn modelId="{56390F8D-EF0B-4122-8734-A097EAC46B27}" type="presParOf" srcId="{22335202-020B-4EC7-B045-DFA1CB1B7CB5}" destId="{1938F20C-824B-467A-81DA-27B142FB11B0}" srcOrd="0" destOrd="0" presId="urn:microsoft.com/office/officeart/2005/8/layout/orgChart1"/>
    <dgm:cxn modelId="{4D2BC4A8-C14A-455D-8D6B-0363D5F35D74}" type="presParOf" srcId="{22335202-020B-4EC7-B045-DFA1CB1B7CB5}" destId="{34E34263-DF1C-4F81-B5A0-98C2938B1C93}" srcOrd="1" destOrd="0" presId="urn:microsoft.com/office/officeart/2005/8/layout/orgChart1"/>
    <dgm:cxn modelId="{01A90284-46F2-4F71-9EDD-B352CDB08316}" type="presParOf" srcId="{BC328C01-0358-4718-A279-2D1F86E26495}" destId="{44928738-598B-43F0-96C6-E55815FB71F4}" srcOrd="1" destOrd="0" presId="urn:microsoft.com/office/officeart/2005/8/layout/orgChart1"/>
    <dgm:cxn modelId="{5103AF98-2937-4CFB-816C-013ACB4C7F7F}" type="presParOf" srcId="{BC328C01-0358-4718-A279-2D1F86E26495}" destId="{30B00C9F-9B6D-4308-AB0C-C3C5876C1867}" srcOrd="2" destOrd="0" presId="urn:microsoft.com/office/officeart/2005/8/layout/orgChart1"/>
    <dgm:cxn modelId="{223FEABE-1ED1-4671-A251-D098A7DFB7BB}" type="presParOf" srcId="{FA95730C-892B-41FB-BFBE-41954690A38D}" destId="{7A3605CC-7D3C-4549-B740-FC1F0CEFBF48}" srcOrd="8" destOrd="0" presId="urn:microsoft.com/office/officeart/2005/8/layout/orgChart1"/>
    <dgm:cxn modelId="{4A1FC762-C736-4069-8EC1-A95FF89F6BCC}" type="presParOf" srcId="{FA95730C-892B-41FB-BFBE-41954690A38D}" destId="{E770768E-9488-456F-9F0F-34378F8880C2}" srcOrd="9" destOrd="0" presId="urn:microsoft.com/office/officeart/2005/8/layout/orgChart1"/>
    <dgm:cxn modelId="{109C3E88-8819-488B-B62F-7D22919C764B}" type="presParOf" srcId="{E770768E-9488-456F-9F0F-34378F8880C2}" destId="{8EC69904-3028-4461-8EE4-E8442A674951}" srcOrd="0" destOrd="0" presId="urn:microsoft.com/office/officeart/2005/8/layout/orgChart1"/>
    <dgm:cxn modelId="{02B31670-FD01-403F-8C69-FFCB31E0C04E}" type="presParOf" srcId="{8EC69904-3028-4461-8EE4-E8442A674951}" destId="{3829E8C9-A503-4AFF-AA59-E9FC9A6F9737}" srcOrd="0" destOrd="0" presId="urn:microsoft.com/office/officeart/2005/8/layout/orgChart1"/>
    <dgm:cxn modelId="{FEF8813F-EBC3-434C-8BC9-195E6A82C4E1}" type="presParOf" srcId="{8EC69904-3028-4461-8EE4-E8442A674951}" destId="{7190F861-BD1E-4D14-A176-EA2EDE15E4DC}" srcOrd="1" destOrd="0" presId="urn:microsoft.com/office/officeart/2005/8/layout/orgChart1"/>
    <dgm:cxn modelId="{1EB157FA-D436-4BC1-8CEA-EB4A6DB7603D}" type="presParOf" srcId="{E770768E-9488-456F-9F0F-34378F8880C2}" destId="{6B94F1BA-E38D-4C99-9F31-F891F7C732B9}" srcOrd="1" destOrd="0" presId="urn:microsoft.com/office/officeart/2005/8/layout/orgChart1"/>
    <dgm:cxn modelId="{44763C07-9327-4664-8213-333C98DF9EB3}" type="presParOf" srcId="{E770768E-9488-456F-9F0F-34378F8880C2}" destId="{2084A4CC-A343-488B-9C51-36C167B7A7C1}" srcOrd="2" destOrd="0" presId="urn:microsoft.com/office/officeart/2005/8/layout/orgChart1"/>
    <dgm:cxn modelId="{C9C4E076-5E7C-4D31-A3FD-3ED35ABF340B}" type="presParOf" srcId="{FA95730C-892B-41FB-BFBE-41954690A38D}" destId="{FE489EC9-9B9E-42F2-8493-5EA0B6AC6AFB}" srcOrd="10" destOrd="0" presId="urn:microsoft.com/office/officeart/2005/8/layout/orgChart1"/>
    <dgm:cxn modelId="{4197736A-FA9A-4310-9514-CC47DFCA298B}" type="presParOf" srcId="{FA95730C-892B-41FB-BFBE-41954690A38D}" destId="{4F621CAB-EDA3-4B00-849F-1AFD96FB139C}" srcOrd="11" destOrd="0" presId="urn:microsoft.com/office/officeart/2005/8/layout/orgChart1"/>
    <dgm:cxn modelId="{1D0201F4-4019-40D0-897B-7A20847904DC}" type="presParOf" srcId="{4F621CAB-EDA3-4B00-849F-1AFD96FB139C}" destId="{8AC65FFE-0B66-4B43-90B6-C1096B327C75}" srcOrd="0" destOrd="0" presId="urn:microsoft.com/office/officeart/2005/8/layout/orgChart1"/>
    <dgm:cxn modelId="{825DA75B-17EC-4D0E-9A2C-1670925C37B4}" type="presParOf" srcId="{8AC65FFE-0B66-4B43-90B6-C1096B327C75}" destId="{38C7AE40-FD3E-40F0-9A76-11C80336571E}" srcOrd="0" destOrd="0" presId="urn:microsoft.com/office/officeart/2005/8/layout/orgChart1"/>
    <dgm:cxn modelId="{A6B09108-A9CA-4622-9549-9FCEEE36C9AB}" type="presParOf" srcId="{8AC65FFE-0B66-4B43-90B6-C1096B327C75}" destId="{CB223ACC-9F95-445B-81A6-05E5F4E67AF5}" srcOrd="1" destOrd="0" presId="urn:microsoft.com/office/officeart/2005/8/layout/orgChart1"/>
    <dgm:cxn modelId="{6633F3B7-AB37-436C-B3C6-CE9252BEA2FC}" type="presParOf" srcId="{4F621CAB-EDA3-4B00-849F-1AFD96FB139C}" destId="{923934A2-31E5-4193-A68F-38F183923762}" srcOrd="1" destOrd="0" presId="urn:microsoft.com/office/officeart/2005/8/layout/orgChart1"/>
    <dgm:cxn modelId="{9E1C1001-920A-4014-9EF2-60487BA91A40}" type="presParOf" srcId="{4F621CAB-EDA3-4B00-849F-1AFD96FB139C}" destId="{3F6A5C4F-7ACA-44E5-9F94-49698BFE91BE}" srcOrd="2" destOrd="0" presId="urn:microsoft.com/office/officeart/2005/8/layout/orgChart1"/>
    <dgm:cxn modelId="{F46AA899-2B93-4E6B-8EF6-56E1BB34B185}" type="presParOf" srcId="{FA95730C-892B-41FB-BFBE-41954690A38D}" destId="{DC1B5B1E-B135-4261-BFE7-8FF880747EBC}" srcOrd="12" destOrd="0" presId="urn:microsoft.com/office/officeart/2005/8/layout/orgChart1"/>
    <dgm:cxn modelId="{B6AFEDF1-8ED9-4AB3-944D-3738D77C927E}" type="presParOf" srcId="{FA95730C-892B-41FB-BFBE-41954690A38D}" destId="{FD5E7E29-574D-4D13-A433-A749526822E6}" srcOrd="13" destOrd="0" presId="urn:microsoft.com/office/officeart/2005/8/layout/orgChart1"/>
    <dgm:cxn modelId="{2E803D2F-DD2C-4069-8D56-34FDB9647FA8}" type="presParOf" srcId="{FD5E7E29-574D-4D13-A433-A749526822E6}" destId="{FB8B569E-DDE3-49BD-9B84-571E915EE549}" srcOrd="0" destOrd="0" presId="urn:microsoft.com/office/officeart/2005/8/layout/orgChart1"/>
    <dgm:cxn modelId="{908CAE1D-7969-42AA-B8F7-CCA2D335CAEB}" type="presParOf" srcId="{FB8B569E-DDE3-49BD-9B84-571E915EE549}" destId="{A92D38FB-C6AF-4D32-860D-A69ECE51C076}" srcOrd="0" destOrd="0" presId="urn:microsoft.com/office/officeart/2005/8/layout/orgChart1"/>
    <dgm:cxn modelId="{9DE34F47-75CC-4102-87F1-D55EBA326A28}" type="presParOf" srcId="{FB8B569E-DDE3-49BD-9B84-571E915EE549}" destId="{C959B694-C256-4220-B70A-FCC14EA66C3B}" srcOrd="1" destOrd="0" presId="urn:microsoft.com/office/officeart/2005/8/layout/orgChart1"/>
    <dgm:cxn modelId="{E1963B4E-0583-46DA-BFE3-531DEB228AAD}" type="presParOf" srcId="{FD5E7E29-574D-4D13-A433-A749526822E6}" destId="{103E00B1-3918-4E9B-814D-1AD7D3DDAB9C}" srcOrd="1" destOrd="0" presId="urn:microsoft.com/office/officeart/2005/8/layout/orgChart1"/>
    <dgm:cxn modelId="{21F489C9-7A95-4726-9260-2588A5BE2A6C}" type="presParOf" srcId="{FD5E7E29-574D-4D13-A433-A749526822E6}" destId="{54B97458-8CAD-44E8-AA6C-2163D9506BB6}" srcOrd="2" destOrd="0" presId="urn:microsoft.com/office/officeart/2005/8/layout/orgChart1"/>
    <dgm:cxn modelId="{A15D791B-87E5-4D34-90E6-312E54B30604}" type="presParOf" srcId="{FA95730C-892B-41FB-BFBE-41954690A38D}" destId="{3725261B-089F-4B88-9CB4-5F599BE12AB3}" srcOrd="14" destOrd="0" presId="urn:microsoft.com/office/officeart/2005/8/layout/orgChart1"/>
    <dgm:cxn modelId="{7DD91E44-AE29-48AB-825E-0EE2C3006D45}" type="presParOf" srcId="{FA95730C-892B-41FB-BFBE-41954690A38D}" destId="{76D478B6-E5FE-449D-8493-1DF274B47DD0}" srcOrd="15" destOrd="0" presId="urn:microsoft.com/office/officeart/2005/8/layout/orgChart1"/>
    <dgm:cxn modelId="{2B160E07-35BE-432F-8AD5-1444F71D8602}" type="presParOf" srcId="{76D478B6-E5FE-449D-8493-1DF274B47DD0}" destId="{4856439A-3F9E-42CB-8BA9-34E1C107473E}" srcOrd="0" destOrd="0" presId="urn:microsoft.com/office/officeart/2005/8/layout/orgChart1"/>
    <dgm:cxn modelId="{42F5F065-2A21-47AB-AA77-1CC29F3DE76C}" type="presParOf" srcId="{4856439A-3F9E-42CB-8BA9-34E1C107473E}" destId="{2E8BBB60-2C4C-4406-8E45-8F7870F62CF5}" srcOrd="0" destOrd="0" presId="urn:microsoft.com/office/officeart/2005/8/layout/orgChart1"/>
    <dgm:cxn modelId="{AABEBF18-4FCF-4E13-8B81-D346BCC934CD}" type="presParOf" srcId="{4856439A-3F9E-42CB-8BA9-34E1C107473E}" destId="{0358A4AA-B735-46B9-91DA-854D69DC5AC5}" srcOrd="1" destOrd="0" presId="urn:microsoft.com/office/officeart/2005/8/layout/orgChart1"/>
    <dgm:cxn modelId="{36E4E066-8219-4BBB-89C3-D3CC69F7C9E8}" type="presParOf" srcId="{76D478B6-E5FE-449D-8493-1DF274B47DD0}" destId="{8804EC16-B528-4F62-BB85-243CB61B2018}" srcOrd="1" destOrd="0" presId="urn:microsoft.com/office/officeart/2005/8/layout/orgChart1"/>
    <dgm:cxn modelId="{403C2183-F9EA-4C54-9022-5D5DD76EB05A}" type="presParOf" srcId="{76D478B6-E5FE-449D-8493-1DF274B47DD0}" destId="{28584140-6976-4669-B114-F58E26E06DA5}" srcOrd="2" destOrd="0" presId="urn:microsoft.com/office/officeart/2005/8/layout/orgChart1"/>
    <dgm:cxn modelId="{88725757-4A40-451B-B5E3-3F38D679A059}" type="presParOf" srcId="{A4D234EC-9482-43D8-81F2-87631AF1B7BF}" destId="{F3A5787A-A62F-4831-862A-B8ECC39964C5}" srcOrd="2" destOrd="0" presId="urn:microsoft.com/office/officeart/2005/8/layout/orgChart1"/>
    <dgm:cxn modelId="{4436B8A3-822B-4BA0-A6D4-3AC74E51F897}" type="presParOf" srcId="{F3A5787A-A62F-4831-862A-B8ECC39964C5}" destId="{AAF35491-16BD-4002-87E4-682CB8F4DBDC}" srcOrd="0" destOrd="0" presId="urn:microsoft.com/office/officeart/2005/8/layout/orgChart1"/>
    <dgm:cxn modelId="{F33979F6-3E5D-48BC-A775-0D49FFDF9A11}" type="presParOf" srcId="{F3A5787A-A62F-4831-862A-B8ECC39964C5}" destId="{7366B46E-466A-48EA-9F70-5CAB5E8214B2}" srcOrd="1" destOrd="0" presId="urn:microsoft.com/office/officeart/2005/8/layout/orgChart1"/>
    <dgm:cxn modelId="{FB1F4814-410B-427A-A64E-BC98CA46F735}" type="presParOf" srcId="{7366B46E-466A-48EA-9F70-5CAB5E8214B2}" destId="{13F1767A-4D6C-4C0E-A05B-8E709A03A864}" srcOrd="0" destOrd="0" presId="urn:microsoft.com/office/officeart/2005/8/layout/orgChart1"/>
    <dgm:cxn modelId="{FC532BBA-A018-4C46-A0A7-57C02F36C5FD}" type="presParOf" srcId="{13F1767A-4D6C-4C0E-A05B-8E709A03A864}" destId="{AD73DA8B-2056-4B04-8E6F-FDE4DDB3DA1C}" srcOrd="0" destOrd="0" presId="urn:microsoft.com/office/officeart/2005/8/layout/orgChart1"/>
    <dgm:cxn modelId="{0DFA43D7-31E4-4A6B-A427-58C4C9C9E0CE}" type="presParOf" srcId="{13F1767A-4D6C-4C0E-A05B-8E709A03A864}" destId="{1F637349-ACDD-4F2B-A3E3-40FC2D4AC385}" srcOrd="1" destOrd="0" presId="urn:microsoft.com/office/officeart/2005/8/layout/orgChart1"/>
    <dgm:cxn modelId="{C666A23B-D03A-4307-8FAF-4EFA21ACFF61}" type="presParOf" srcId="{7366B46E-466A-48EA-9F70-5CAB5E8214B2}" destId="{C4C4DE70-DD59-4F27-A493-0FE8B27273B9}" srcOrd="1" destOrd="0" presId="urn:microsoft.com/office/officeart/2005/8/layout/orgChart1"/>
    <dgm:cxn modelId="{7D513DB0-E5B5-4A23-9018-BA1B58FA3A44}" type="presParOf" srcId="{C4C4DE70-DD59-4F27-A493-0FE8B27273B9}" destId="{C6C64699-4C28-4B61-8A20-1EC49AF00EF7}" srcOrd="0" destOrd="0" presId="urn:microsoft.com/office/officeart/2005/8/layout/orgChart1"/>
    <dgm:cxn modelId="{83BC3DC4-7AC7-4EFC-B824-ED0536A68805}" type="presParOf" srcId="{C4C4DE70-DD59-4F27-A493-0FE8B27273B9}" destId="{0E74D00E-E605-49B3-9BDF-BE407F95FE07}" srcOrd="1" destOrd="0" presId="urn:microsoft.com/office/officeart/2005/8/layout/orgChart1"/>
    <dgm:cxn modelId="{7D2F5694-875D-4933-B97A-AA6F86D73A1B}" type="presParOf" srcId="{0E74D00E-E605-49B3-9BDF-BE407F95FE07}" destId="{509406A5-C5B8-47B3-94BF-4D6777392B55}" srcOrd="0" destOrd="0" presId="urn:microsoft.com/office/officeart/2005/8/layout/orgChart1"/>
    <dgm:cxn modelId="{E6FCF28F-579C-4DC1-BF05-EAC881742470}" type="presParOf" srcId="{509406A5-C5B8-47B3-94BF-4D6777392B55}" destId="{64B7BDCB-05F3-4583-8133-E714F7C29F9A}" srcOrd="0" destOrd="0" presId="urn:microsoft.com/office/officeart/2005/8/layout/orgChart1"/>
    <dgm:cxn modelId="{19D0A60F-416E-45D3-8DCF-F09A5B501BA1}" type="presParOf" srcId="{509406A5-C5B8-47B3-94BF-4D6777392B55}" destId="{9265BCEC-F37E-4498-ADAC-B1257E0771D6}" srcOrd="1" destOrd="0" presId="urn:microsoft.com/office/officeart/2005/8/layout/orgChart1"/>
    <dgm:cxn modelId="{5CBD967C-D200-4CFA-8A8E-406C0F3DA799}" type="presParOf" srcId="{0E74D00E-E605-49B3-9BDF-BE407F95FE07}" destId="{12C47625-7AF7-4263-BD7A-C384E9321E55}" srcOrd="1" destOrd="0" presId="urn:microsoft.com/office/officeart/2005/8/layout/orgChart1"/>
    <dgm:cxn modelId="{F3B666A9-3080-466F-B50C-E0AE0E70D9A0}" type="presParOf" srcId="{0E74D00E-E605-49B3-9BDF-BE407F95FE07}" destId="{90815407-B469-4FB6-9DC8-B4A9EBF557B7}" srcOrd="2" destOrd="0" presId="urn:microsoft.com/office/officeart/2005/8/layout/orgChart1"/>
    <dgm:cxn modelId="{9E232D08-3A6A-4B37-B367-D013E4CCA7CE}" type="presParOf" srcId="{7366B46E-466A-48EA-9F70-5CAB5E8214B2}" destId="{D65E0268-1709-4D44-89F8-FBE073AEC8AE}" srcOrd="2" destOrd="0" presId="urn:microsoft.com/office/officeart/2005/8/layout/orgChart1"/>
    <dgm:cxn modelId="{8C92708C-3AB8-47D1-959D-3A75EC67AF12}" type="presParOf" srcId="{F3A5787A-A62F-4831-862A-B8ECC39964C5}" destId="{4EF4B981-6D48-466A-B603-28DF4EB79193}" srcOrd="2" destOrd="0" presId="urn:microsoft.com/office/officeart/2005/8/layout/orgChart1"/>
    <dgm:cxn modelId="{D4CA2C14-DE3A-4355-BAA2-986F1B4F58D6}" type="presParOf" srcId="{F3A5787A-A62F-4831-862A-B8ECC39964C5}" destId="{5FACB71C-2B21-4CF2-AEBC-16FE354CDFB2}" srcOrd="3" destOrd="0" presId="urn:microsoft.com/office/officeart/2005/8/layout/orgChart1"/>
    <dgm:cxn modelId="{3EA6CAAA-E111-4F32-9BAA-EB4AF52D8EB7}" type="presParOf" srcId="{5FACB71C-2B21-4CF2-AEBC-16FE354CDFB2}" destId="{977DE018-116B-44BE-A562-5332160F01FC}" srcOrd="0" destOrd="0" presId="urn:microsoft.com/office/officeart/2005/8/layout/orgChart1"/>
    <dgm:cxn modelId="{ED5038FD-F163-4BBE-ABCD-F09283FBE3B4}" type="presParOf" srcId="{977DE018-116B-44BE-A562-5332160F01FC}" destId="{75D9E533-775B-4193-888A-521F003A171A}" srcOrd="0" destOrd="0" presId="urn:microsoft.com/office/officeart/2005/8/layout/orgChart1"/>
    <dgm:cxn modelId="{4B388F14-D552-497C-9D0A-1213BF0068E5}" type="presParOf" srcId="{977DE018-116B-44BE-A562-5332160F01FC}" destId="{97F4C191-CBEF-4343-90D5-4A57BADB4F60}" srcOrd="1" destOrd="0" presId="urn:microsoft.com/office/officeart/2005/8/layout/orgChart1"/>
    <dgm:cxn modelId="{822C9341-32A5-4CED-B733-899938D23CAA}" type="presParOf" srcId="{5FACB71C-2B21-4CF2-AEBC-16FE354CDFB2}" destId="{FBA7434E-6A35-48F5-A5FB-D94DD41B0F39}" srcOrd="1" destOrd="0" presId="urn:microsoft.com/office/officeart/2005/8/layout/orgChart1"/>
    <dgm:cxn modelId="{B3BB65DF-092B-4C5D-8BA5-FED48AEFF48F}" type="presParOf" srcId="{5FACB71C-2B21-4CF2-AEBC-16FE354CDFB2}" destId="{10F926C2-FAA7-4748-9D47-EF4B8EDDF9D9}" srcOrd="2" destOrd="0" presId="urn:microsoft.com/office/officeart/2005/8/layout/orgChart1"/>
    <dgm:cxn modelId="{20E25B9D-1DA7-4493-A99D-DC62F43E0556}" type="presParOf" srcId="{F3A5787A-A62F-4831-862A-B8ECC39964C5}" destId="{C7250B95-FF09-405B-9D4B-46AA5C4AB42A}" srcOrd="4" destOrd="0" presId="urn:microsoft.com/office/officeart/2005/8/layout/orgChart1"/>
    <dgm:cxn modelId="{E647F620-9D0C-4DDC-B366-6A0EBAB5C9BF}" type="presParOf" srcId="{F3A5787A-A62F-4831-862A-B8ECC39964C5}" destId="{F7A31FD3-1659-4763-9395-D62129143057}" srcOrd="5" destOrd="0" presId="urn:microsoft.com/office/officeart/2005/8/layout/orgChart1"/>
    <dgm:cxn modelId="{D7D7D202-E734-4DA1-BC03-46536BE24EF7}" type="presParOf" srcId="{F7A31FD3-1659-4763-9395-D62129143057}" destId="{B8156CE9-8667-4AA5-8E95-1A1B007D83BD}" srcOrd="0" destOrd="0" presId="urn:microsoft.com/office/officeart/2005/8/layout/orgChart1"/>
    <dgm:cxn modelId="{B23A38F7-2B6B-4110-B841-5AD8444DF9AE}" type="presParOf" srcId="{B8156CE9-8667-4AA5-8E95-1A1B007D83BD}" destId="{4ED6448C-9903-4B0B-8254-FB70AB640B4C}" srcOrd="0" destOrd="0" presId="urn:microsoft.com/office/officeart/2005/8/layout/orgChart1"/>
    <dgm:cxn modelId="{4B20F89A-D834-4CEE-B698-DC773FFF0C03}" type="presParOf" srcId="{B8156CE9-8667-4AA5-8E95-1A1B007D83BD}" destId="{B6512F71-8FDE-4A12-830D-DE4F4C3C0FE8}" srcOrd="1" destOrd="0" presId="urn:microsoft.com/office/officeart/2005/8/layout/orgChart1"/>
    <dgm:cxn modelId="{3162D009-E21E-4C6A-AEBD-7B46B7508E63}" type="presParOf" srcId="{F7A31FD3-1659-4763-9395-D62129143057}" destId="{31DA6E98-595D-489B-89B6-BB9390D16438}" srcOrd="1" destOrd="0" presId="urn:microsoft.com/office/officeart/2005/8/layout/orgChart1"/>
    <dgm:cxn modelId="{492A73CF-C7DA-4DCD-8F0C-11A9B86FC421}" type="presParOf" srcId="{F7A31FD3-1659-4763-9395-D62129143057}" destId="{B24179D9-B8AC-4C2B-B926-447D3104D99B}" srcOrd="2" destOrd="0" presId="urn:microsoft.com/office/officeart/2005/8/layout/orgChart1"/>
    <dgm:cxn modelId="{0337E272-7D11-40EF-B02F-80AC90743813}" type="presParOf" srcId="{F3A5787A-A62F-4831-862A-B8ECC39964C5}" destId="{B35842CD-2F23-42E3-A771-A1C590632097}" srcOrd="6" destOrd="0" presId="urn:microsoft.com/office/officeart/2005/8/layout/orgChart1"/>
    <dgm:cxn modelId="{193DDCCF-0C74-4655-AEFD-02F5D419A00B}" type="presParOf" srcId="{F3A5787A-A62F-4831-862A-B8ECC39964C5}" destId="{3071D8D4-0F6D-489C-BDC8-8615D88E5114}" srcOrd="7" destOrd="0" presId="urn:microsoft.com/office/officeart/2005/8/layout/orgChart1"/>
    <dgm:cxn modelId="{5AF7A9A1-6DE6-431D-B75D-40BD12696DB1}" type="presParOf" srcId="{3071D8D4-0F6D-489C-BDC8-8615D88E5114}" destId="{EF6F871C-40BA-4660-B34D-7B9744C023D6}" srcOrd="0" destOrd="0" presId="urn:microsoft.com/office/officeart/2005/8/layout/orgChart1"/>
    <dgm:cxn modelId="{6CC0C7C8-C798-4381-A198-16E713C84379}" type="presParOf" srcId="{EF6F871C-40BA-4660-B34D-7B9744C023D6}" destId="{E606E167-0CC5-4D11-850C-2C15A688FD84}" srcOrd="0" destOrd="0" presId="urn:microsoft.com/office/officeart/2005/8/layout/orgChart1"/>
    <dgm:cxn modelId="{BC2146DC-0C64-4AAF-AC73-A1A2BE4BBDAC}" type="presParOf" srcId="{EF6F871C-40BA-4660-B34D-7B9744C023D6}" destId="{62926625-14EC-42E1-948C-3922B44133E6}" srcOrd="1" destOrd="0" presId="urn:microsoft.com/office/officeart/2005/8/layout/orgChart1"/>
    <dgm:cxn modelId="{9011A98E-F036-4D7C-990D-80171266A4BF}" type="presParOf" srcId="{3071D8D4-0F6D-489C-BDC8-8615D88E5114}" destId="{D8B99A8A-3113-4B52-86AF-27962DCAF0D0}" srcOrd="1" destOrd="0" presId="urn:microsoft.com/office/officeart/2005/8/layout/orgChart1"/>
    <dgm:cxn modelId="{6F4AE308-E47B-4DB2-8647-C5DA706B7812}" type="presParOf" srcId="{3071D8D4-0F6D-489C-BDC8-8615D88E5114}" destId="{B9200253-5B08-4A98-9FA8-BBE2E45C7E0F}" srcOrd="2" destOrd="0" presId="urn:microsoft.com/office/officeart/2005/8/layout/orgChart1"/>
    <dgm:cxn modelId="{30E38B96-B4C7-44CF-B018-76FB9D141010}" type="presParOf" srcId="{90EFD23F-0549-456C-A406-661CBAA6B5D7}" destId="{8269DAC8-A91E-44FF-9A3C-4B1EC59B77E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42CD-2F23-42E3-A771-A1C590632097}">
      <dsp:nvSpPr>
        <dsp:cNvPr id="0" name=""/>
        <dsp:cNvSpPr/>
      </dsp:nvSpPr>
      <dsp:spPr>
        <a:xfrm>
          <a:off x="3106884" y="1434421"/>
          <a:ext cx="124159" cy="2223046"/>
        </a:xfrm>
        <a:custGeom>
          <a:avLst/>
          <a:gdLst/>
          <a:ahLst/>
          <a:cxnLst/>
          <a:rect l="0" t="0" r="0" b="0"/>
          <a:pathLst>
            <a:path>
              <a:moveTo>
                <a:pt x="0" y="0"/>
              </a:moveTo>
              <a:lnTo>
                <a:pt x="0" y="2223046"/>
              </a:lnTo>
              <a:lnTo>
                <a:pt x="124159" y="2223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50B95-FF09-405B-9D4B-46AA5C4AB42A}">
      <dsp:nvSpPr>
        <dsp:cNvPr id="0" name=""/>
        <dsp:cNvSpPr/>
      </dsp:nvSpPr>
      <dsp:spPr>
        <a:xfrm>
          <a:off x="2346177" y="1434421"/>
          <a:ext cx="760707" cy="2223046"/>
        </a:xfrm>
        <a:custGeom>
          <a:avLst/>
          <a:gdLst/>
          <a:ahLst/>
          <a:cxnLst/>
          <a:rect l="0" t="0" r="0" b="0"/>
          <a:pathLst>
            <a:path>
              <a:moveTo>
                <a:pt x="760707" y="0"/>
              </a:moveTo>
              <a:lnTo>
                <a:pt x="760707" y="2223046"/>
              </a:lnTo>
              <a:lnTo>
                <a:pt x="0" y="2223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F4B981-6D48-466A-B603-28DF4EB79193}">
      <dsp:nvSpPr>
        <dsp:cNvPr id="0" name=""/>
        <dsp:cNvSpPr/>
      </dsp:nvSpPr>
      <dsp:spPr>
        <a:xfrm>
          <a:off x="3106884" y="1434421"/>
          <a:ext cx="124159" cy="543936"/>
        </a:xfrm>
        <a:custGeom>
          <a:avLst/>
          <a:gdLst/>
          <a:ahLst/>
          <a:cxnLst/>
          <a:rect l="0" t="0" r="0" b="0"/>
          <a:pathLst>
            <a:path>
              <a:moveTo>
                <a:pt x="0" y="0"/>
              </a:moveTo>
              <a:lnTo>
                <a:pt x="0" y="543936"/>
              </a:lnTo>
              <a:lnTo>
                <a:pt x="124159" y="543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64699-4C28-4B61-8A20-1EC49AF00EF7}">
      <dsp:nvSpPr>
        <dsp:cNvPr id="0" name=""/>
        <dsp:cNvSpPr/>
      </dsp:nvSpPr>
      <dsp:spPr>
        <a:xfrm>
          <a:off x="1622882" y="2273976"/>
          <a:ext cx="177370" cy="543936"/>
        </a:xfrm>
        <a:custGeom>
          <a:avLst/>
          <a:gdLst/>
          <a:ahLst/>
          <a:cxnLst/>
          <a:rect l="0" t="0" r="0" b="0"/>
          <a:pathLst>
            <a:path>
              <a:moveTo>
                <a:pt x="0" y="0"/>
              </a:moveTo>
              <a:lnTo>
                <a:pt x="0" y="543936"/>
              </a:lnTo>
              <a:lnTo>
                <a:pt x="177370" y="543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F35491-16BD-4002-87E4-682CB8F4DBDC}">
      <dsp:nvSpPr>
        <dsp:cNvPr id="0" name=""/>
        <dsp:cNvSpPr/>
      </dsp:nvSpPr>
      <dsp:spPr>
        <a:xfrm>
          <a:off x="2214118" y="1434421"/>
          <a:ext cx="892765" cy="543936"/>
        </a:xfrm>
        <a:custGeom>
          <a:avLst/>
          <a:gdLst/>
          <a:ahLst/>
          <a:cxnLst/>
          <a:rect l="0" t="0" r="0" b="0"/>
          <a:pathLst>
            <a:path>
              <a:moveTo>
                <a:pt x="892765" y="0"/>
              </a:moveTo>
              <a:lnTo>
                <a:pt x="892765" y="543936"/>
              </a:lnTo>
              <a:lnTo>
                <a:pt x="0" y="543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25261B-089F-4B88-9CB4-5F599BE12AB3}">
      <dsp:nvSpPr>
        <dsp:cNvPr id="0" name=""/>
        <dsp:cNvSpPr/>
      </dsp:nvSpPr>
      <dsp:spPr>
        <a:xfrm>
          <a:off x="3106884" y="4792640"/>
          <a:ext cx="129185" cy="3067738"/>
        </a:xfrm>
        <a:custGeom>
          <a:avLst/>
          <a:gdLst/>
          <a:ahLst/>
          <a:cxnLst/>
          <a:rect l="0" t="0" r="0" b="0"/>
          <a:pathLst>
            <a:path>
              <a:moveTo>
                <a:pt x="0" y="0"/>
              </a:moveTo>
              <a:lnTo>
                <a:pt x="0" y="3067738"/>
              </a:lnTo>
              <a:lnTo>
                <a:pt x="129185" y="3067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B5B1E-B135-4261-BFE7-8FF880747EBC}">
      <dsp:nvSpPr>
        <dsp:cNvPr id="0" name=""/>
        <dsp:cNvSpPr/>
      </dsp:nvSpPr>
      <dsp:spPr>
        <a:xfrm>
          <a:off x="2982725" y="4792640"/>
          <a:ext cx="124159" cy="3062600"/>
        </a:xfrm>
        <a:custGeom>
          <a:avLst/>
          <a:gdLst/>
          <a:ahLst/>
          <a:cxnLst/>
          <a:rect l="0" t="0" r="0" b="0"/>
          <a:pathLst>
            <a:path>
              <a:moveTo>
                <a:pt x="124159" y="0"/>
              </a:moveTo>
              <a:lnTo>
                <a:pt x="124159" y="3062600"/>
              </a:lnTo>
              <a:lnTo>
                <a:pt x="0" y="30626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89EC9-9B9E-42F2-8493-5EA0B6AC6AFB}">
      <dsp:nvSpPr>
        <dsp:cNvPr id="0" name=""/>
        <dsp:cNvSpPr/>
      </dsp:nvSpPr>
      <dsp:spPr>
        <a:xfrm>
          <a:off x="3106884" y="4792640"/>
          <a:ext cx="124159" cy="2223046"/>
        </a:xfrm>
        <a:custGeom>
          <a:avLst/>
          <a:gdLst/>
          <a:ahLst/>
          <a:cxnLst/>
          <a:rect l="0" t="0" r="0" b="0"/>
          <a:pathLst>
            <a:path>
              <a:moveTo>
                <a:pt x="0" y="0"/>
              </a:moveTo>
              <a:lnTo>
                <a:pt x="0" y="2223046"/>
              </a:lnTo>
              <a:lnTo>
                <a:pt x="124159" y="2223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3605CC-7D3C-4549-B740-FC1F0CEFBF48}">
      <dsp:nvSpPr>
        <dsp:cNvPr id="0" name=""/>
        <dsp:cNvSpPr/>
      </dsp:nvSpPr>
      <dsp:spPr>
        <a:xfrm>
          <a:off x="2982725" y="4792640"/>
          <a:ext cx="124159" cy="2223046"/>
        </a:xfrm>
        <a:custGeom>
          <a:avLst/>
          <a:gdLst/>
          <a:ahLst/>
          <a:cxnLst/>
          <a:rect l="0" t="0" r="0" b="0"/>
          <a:pathLst>
            <a:path>
              <a:moveTo>
                <a:pt x="124159" y="0"/>
              </a:moveTo>
              <a:lnTo>
                <a:pt x="124159" y="2223046"/>
              </a:lnTo>
              <a:lnTo>
                <a:pt x="0" y="2223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17D2F-B829-457B-89A9-A1E0C5F4E299}">
      <dsp:nvSpPr>
        <dsp:cNvPr id="0" name=""/>
        <dsp:cNvSpPr/>
      </dsp:nvSpPr>
      <dsp:spPr>
        <a:xfrm>
          <a:off x="3106884" y="4792640"/>
          <a:ext cx="124159" cy="1383491"/>
        </a:xfrm>
        <a:custGeom>
          <a:avLst/>
          <a:gdLst/>
          <a:ahLst/>
          <a:cxnLst/>
          <a:rect l="0" t="0" r="0" b="0"/>
          <a:pathLst>
            <a:path>
              <a:moveTo>
                <a:pt x="0" y="0"/>
              </a:moveTo>
              <a:lnTo>
                <a:pt x="0" y="1383491"/>
              </a:lnTo>
              <a:lnTo>
                <a:pt x="124159" y="1383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B365BF-8D62-4C9F-9C8A-98E030C2F287}">
      <dsp:nvSpPr>
        <dsp:cNvPr id="0" name=""/>
        <dsp:cNvSpPr/>
      </dsp:nvSpPr>
      <dsp:spPr>
        <a:xfrm>
          <a:off x="2982725" y="4792640"/>
          <a:ext cx="124159" cy="1383491"/>
        </a:xfrm>
        <a:custGeom>
          <a:avLst/>
          <a:gdLst/>
          <a:ahLst/>
          <a:cxnLst/>
          <a:rect l="0" t="0" r="0" b="0"/>
          <a:pathLst>
            <a:path>
              <a:moveTo>
                <a:pt x="124159" y="0"/>
              </a:moveTo>
              <a:lnTo>
                <a:pt x="124159" y="1383491"/>
              </a:lnTo>
              <a:lnTo>
                <a:pt x="0" y="1383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CF0E9-4C86-4370-BA6B-A505CCC1409A}">
      <dsp:nvSpPr>
        <dsp:cNvPr id="0" name=""/>
        <dsp:cNvSpPr/>
      </dsp:nvSpPr>
      <dsp:spPr>
        <a:xfrm>
          <a:off x="3106884" y="4792640"/>
          <a:ext cx="124159" cy="543936"/>
        </a:xfrm>
        <a:custGeom>
          <a:avLst/>
          <a:gdLst/>
          <a:ahLst/>
          <a:cxnLst/>
          <a:rect l="0" t="0" r="0" b="0"/>
          <a:pathLst>
            <a:path>
              <a:moveTo>
                <a:pt x="0" y="0"/>
              </a:moveTo>
              <a:lnTo>
                <a:pt x="0" y="543936"/>
              </a:lnTo>
              <a:lnTo>
                <a:pt x="124159" y="543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CDF67D-8AF0-4C5C-A4B5-8BB51CE47C62}">
      <dsp:nvSpPr>
        <dsp:cNvPr id="0" name=""/>
        <dsp:cNvSpPr/>
      </dsp:nvSpPr>
      <dsp:spPr>
        <a:xfrm>
          <a:off x="2982725" y="4792640"/>
          <a:ext cx="124159" cy="543936"/>
        </a:xfrm>
        <a:custGeom>
          <a:avLst/>
          <a:gdLst/>
          <a:ahLst/>
          <a:cxnLst/>
          <a:rect l="0" t="0" r="0" b="0"/>
          <a:pathLst>
            <a:path>
              <a:moveTo>
                <a:pt x="124159" y="0"/>
              </a:moveTo>
              <a:lnTo>
                <a:pt x="124159" y="543936"/>
              </a:lnTo>
              <a:lnTo>
                <a:pt x="0" y="543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2DF5B-8BF0-482F-A1EE-51C384F8CE04}">
      <dsp:nvSpPr>
        <dsp:cNvPr id="0" name=""/>
        <dsp:cNvSpPr/>
      </dsp:nvSpPr>
      <dsp:spPr>
        <a:xfrm>
          <a:off x="3061164" y="1434421"/>
          <a:ext cx="91440" cy="2766983"/>
        </a:xfrm>
        <a:custGeom>
          <a:avLst/>
          <a:gdLst/>
          <a:ahLst/>
          <a:cxnLst/>
          <a:rect l="0" t="0" r="0" b="0"/>
          <a:pathLst>
            <a:path>
              <a:moveTo>
                <a:pt x="45720" y="0"/>
              </a:moveTo>
              <a:lnTo>
                <a:pt x="45720" y="2766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990C9-C55B-4FA7-AAD7-3281CD347187}">
      <dsp:nvSpPr>
        <dsp:cNvPr id="0" name=""/>
        <dsp:cNvSpPr/>
      </dsp:nvSpPr>
      <dsp:spPr>
        <a:xfrm>
          <a:off x="3061164" y="597048"/>
          <a:ext cx="91440" cy="248318"/>
        </a:xfrm>
        <a:custGeom>
          <a:avLst/>
          <a:gdLst/>
          <a:ahLst/>
          <a:cxnLst/>
          <a:rect l="0" t="0" r="0" b="0"/>
          <a:pathLst>
            <a:path>
              <a:moveTo>
                <a:pt x="45720" y="0"/>
              </a:moveTo>
              <a:lnTo>
                <a:pt x="45720" y="248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2E2F06-CC7A-4DCB-AECA-329B708808D4}">
      <dsp:nvSpPr>
        <dsp:cNvPr id="0" name=""/>
        <dsp:cNvSpPr/>
      </dsp:nvSpPr>
      <dsp:spPr>
        <a:xfrm>
          <a:off x="2515648" y="5812"/>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Kerkenraad</a:t>
          </a:r>
        </a:p>
        <a:p>
          <a:pPr lvl="0" algn="ctr" defTabSz="444500">
            <a:lnSpc>
              <a:spcPct val="90000"/>
            </a:lnSpc>
            <a:spcBef>
              <a:spcPct val="0"/>
            </a:spcBef>
            <a:spcAft>
              <a:spcPct val="35000"/>
            </a:spcAft>
          </a:pPr>
          <a:r>
            <a:rPr lang="nl-NL" sz="1000" kern="1200"/>
            <a:t>-</a:t>
          </a:r>
        </a:p>
        <a:p>
          <a:pPr lvl="0" algn="ctr" defTabSz="444500">
            <a:lnSpc>
              <a:spcPct val="90000"/>
            </a:lnSpc>
            <a:spcBef>
              <a:spcPct val="0"/>
            </a:spcBef>
            <a:spcAft>
              <a:spcPct val="35000"/>
            </a:spcAft>
          </a:pPr>
          <a:r>
            <a:rPr lang="nl-NL" sz="1000" kern="1200"/>
            <a:t>Moderamen</a:t>
          </a:r>
        </a:p>
      </dsp:txBody>
      <dsp:txXfrm>
        <a:off x="2515648" y="5812"/>
        <a:ext cx="1182471" cy="591235"/>
      </dsp:txXfrm>
    </dsp:sp>
    <dsp:sp modelId="{0D76A392-969A-460C-A75A-90F8E5E13DB6}">
      <dsp:nvSpPr>
        <dsp:cNvPr id="0" name=""/>
        <dsp:cNvSpPr/>
      </dsp:nvSpPr>
      <dsp:spPr>
        <a:xfrm>
          <a:off x="2509458" y="845367"/>
          <a:ext cx="1194851" cy="5890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mn-lt"/>
            </a:rPr>
            <a:t>College van Diakenen</a:t>
          </a:r>
        </a:p>
      </dsp:txBody>
      <dsp:txXfrm>
        <a:off x="2509458" y="845367"/>
        <a:ext cx="1194851" cy="589054"/>
      </dsp:txXfrm>
    </dsp:sp>
    <dsp:sp modelId="{EDAA3659-F2D7-4D2C-9B68-4BA7AD43D896}">
      <dsp:nvSpPr>
        <dsp:cNvPr id="0" name=""/>
        <dsp:cNvSpPr/>
      </dsp:nvSpPr>
      <dsp:spPr>
        <a:xfrm>
          <a:off x="2515648" y="4201404"/>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mn-lt"/>
            </a:rPr>
            <a:t>Taakgroep </a:t>
          </a:r>
        </a:p>
        <a:p>
          <a:pPr lvl="0" algn="ctr" defTabSz="444500">
            <a:lnSpc>
              <a:spcPct val="90000"/>
            </a:lnSpc>
            <a:spcBef>
              <a:spcPct val="0"/>
            </a:spcBef>
            <a:spcAft>
              <a:spcPct val="35000"/>
            </a:spcAft>
          </a:pPr>
          <a:r>
            <a:rPr lang="nl-NL" sz="1000" kern="1200">
              <a:latin typeface="+mn-lt"/>
            </a:rPr>
            <a:t>Kerk Present</a:t>
          </a:r>
        </a:p>
      </dsp:txBody>
      <dsp:txXfrm>
        <a:off x="2515648" y="4201404"/>
        <a:ext cx="1182471" cy="591235"/>
      </dsp:txXfrm>
    </dsp:sp>
    <dsp:sp modelId="{17D56BC7-1AEA-4811-991D-AB41C9A7F8FA}">
      <dsp:nvSpPr>
        <dsp:cNvPr id="0" name=""/>
        <dsp:cNvSpPr/>
      </dsp:nvSpPr>
      <dsp:spPr>
        <a:xfrm>
          <a:off x="1800253" y="5040959"/>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Ouderensoos</a:t>
          </a:r>
        </a:p>
      </dsp:txBody>
      <dsp:txXfrm>
        <a:off x="1800253" y="5040959"/>
        <a:ext cx="1182471" cy="591235"/>
      </dsp:txXfrm>
    </dsp:sp>
    <dsp:sp modelId="{A0041AFF-AAFF-474F-A1DD-0F0D90F5D00A}">
      <dsp:nvSpPr>
        <dsp:cNvPr id="0" name=""/>
        <dsp:cNvSpPr/>
      </dsp:nvSpPr>
      <dsp:spPr>
        <a:xfrm>
          <a:off x="3231044" y="5040959"/>
          <a:ext cx="1312448"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Zending, Werelddiaconaat en Ontwikkelingssamenwerking</a:t>
          </a:r>
        </a:p>
        <a:p>
          <a:pPr lvl="0" algn="ctr" defTabSz="355600">
            <a:lnSpc>
              <a:spcPct val="90000"/>
            </a:lnSpc>
            <a:spcBef>
              <a:spcPct val="0"/>
            </a:spcBef>
            <a:spcAft>
              <a:spcPct val="35000"/>
            </a:spcAft>
          </a:pPr>
          <a:r>
            <a:rPr lang="nl-NL" sz="800" kern="1200">
              <a:latin typeface="+mn-lt"/>
            </a:rPr>
            <a:t>(ZWO)</a:t>
          </a:r>
        </a:p>
      </dsp:txBody>
      <dsp:txXfrm>
        <a:off x="3231044" y="5040959"/>
        <a:ext cx="1312448" cy="591235"/>
      </dsp:txXfrm>
    </dsp:sp>
    <dsp:sp modelId="{36E0BB55-6FAD-441F-A361-21EC8F64070C}">
      <dsp:nvSpPr>
        <dsp:cNvPr id="0" name=""/>
        <dsp:cNvSpPr/>
      </dsp:nvSpPr>
      <dsp:spPr>
        <a:xfrm>
          <a:off x="1800253" y="5880514"/>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Gezamenlijke Evangelisatie commissie +</a:t>
          </a:r>
        </a:p>
        <a:p>
          <a:pPr lvl="0" algn="ctr" defTabSz="355600">
            <a:lnSpc>
              <a:spcPct val="90000"/>
            </a:lnSpc>
            <a:spcBef>
              <a:spcPct val="0"/>
            </a:spcBef>
            <a:spcAft>
              <a:spcPct val="35000"/>
            </a:spcAft>
          </a:pPr>
          <a:r>
            <a:rPr lang="nl-NL" sz="800" kern="1200">
              <a:latin typeface="+mn-lt"/>
            </a:rPr>
            <a:t>Christelijke Boekbemiddeling Bleiswijk (CBB)</a:t>
          </a:r>
        </a:p>
      </dsp:txBody>
      <dsp:txXfrm>
        <a:off x="1800253" y="5880514"/>
        <a:ext cx="1182471" cy="591235"/>
      </dsp:txXfrm>
    </dsp:sp>
    <dsp:sp modelId="{1938F20C-824B-467A-81DA-27B142FB11B0}">
      <dsp:nvSpPr>
        <dsp:cNvPr id="0" name=""/>
        <dsp:cNvSpPr/>
      </dsp:nvSpPr>
      <dsp:spPr>
        <a:xfrm>
          <a:off x="3231044" y="5880514"/>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Interkerkelijk Overleg Orgaan (IKO)</a:t>
          </a:r>
        </a:p>
      </dsp:txBody>
      <dsp:txXfrm>
        <a:off x="3231044" y="5880514"/>
        <a:ext cx="1182471" cy="591235"/>
      </dsp:txXfrm>
    </dsp:sp>
    <dsp:sp modelId="{3829E8C9-A503-4AFF-AA59-E9FC9A6F9737}">
      <dsp:nvSpPr>
        <dsp:cNvPr id="0" name=""/>
        <dsp:cNvSpPr/>
      </dsp:nvSpPr>
      <dsp:spPr>
        <a:xfrm>
          <a:off x="1800253" y="6720068"/>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Oranjebazar</a:t>
          </a:r>
        </a:p>
      </dsp:txBody>
      <dsp:txXfrm>
        <a:off x="1800253" y="6720068"/>
        <a:ext cx="1182471" cy="591235"/>
      </dsp:txXfrm>
    </dsp:sp>
    <dsp:sp modelId="{38C7AE40-FD3E-40F0-9A76-11C80336571E}">
      <dsp:nvSpPr>
        <dsp:cNvPr id="0" name=""/>
        <dsp:cNvSpPr/>
      </dsp:nvSpPr>
      <dsp:spPr>
        <a:xfrm>
          <a:off x="3231044" y="6720068"/>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Donderdagmorgen Koffie</a:t>
          </a:r>
        </a:p>
      </dsp:txBody>
      <dsp:txXfrm>
        <a:off x="3231044" y="6720068"/>
        <a:ext cx="1182471" cy="591235"/>
      </dsp:txXfrm>
    </dsp:sp>
    <dsp:sp modelId="{A92D38FB-C6AF-4D32-860D-A69ECE51C076}">
      <dsp:nvSpPr>
        <dsp:cNvPr id="0" name=""/>
        <dsp:cNvSpPr/>
      </dsp:nvSpPr>
      <dsp:spPr>
        <a:xfrm>
          <a:off x="1800253" y="7559623"/>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Werkgroep Communicatie</a:t>
          </a:r>
        </a:p>
      </dsp:txBody>
      <dsp:txXfrm>
        <a:off x="1800253" y="7559623"/>
        <a:ext cx="1182471" cy="591235"/>
      </dsp:txXfrm>
    </dsp:sp>
    <dsp:sp modelId="{2E8BBB60-2C4C-4406-8E45-8F7870F62CF5}">
      <dsp:nvSpPr>
        <dsp:cNvPr id="0" name=""/>
        <dsp:cNvSpPr/>
      </dsp:nvSpPr>
      <dsp:spPr>
        <a:xfrm>
          <a:off x="3236069" y="7564761"/>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Fonds</a:t>
          </a:r>
        </a:p>
        <a:p>
          <a:pPr lvl="0" algn="ctr" defTabSz="355600">
            <a:lnSpc>
              <a:spcPct val="90000"/>
            </a:lnSpc>
            <a:spcBef>
              <a:spcPct val="0"/>
            </a:spcBef>
            <a:spcAft>
              <a:spcPct val="35000"/>
            </a:spcAft>
          </a:pPr>
          <a:r>
            <a:rPr lang="nl-NL" sz="800" kern="1200">
              <a:latin typeface="+mn-lt"/>
            </a:rPr>
            <a:t> "Omzien naar Elkaar en Verjaardagsfonds"</a:t>
          </a:r>
        </a:p>
      </dsp:txBody>
      <dsp:txXfrm>
        <a:off x="3236069" y="7564761"/>
        <a:ext cx="1182471" cy="591235"/>
      </dsp:txXfrm>
    </dsp:sp>
    <dsp:sp modelId="{AD73DA8B-2056-4B04-8E6F-FDE4DDB3DA1C}">
      <dsp:nvSpPr>
        <dsp:cNvPr id="0" name=""/>
        <dsp:cNvSpPr/>
      </dsp:nvSpPr>
      <dsp:spPr>
        <a:xfrm>
          <a:off x="1031647" y="1682740"/>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Diaconaal Platvorm Lansingerland</a:t>
          </a:r>
        </a:p>
      </dsp:txBody>
      <dsp:txXfrm>
        <a:off x="1031647" y="1682740"/>
        <a:ext cx="1182471" cy="591235"/>
      </dsp:txXfrm>
    </dsp:sp>
    <dsp:sp modelId="{64B7BDCB-05F3-4583-8133-E714F7C29F9A}">
      <dsp:nvSpPr>
        <dsp:cNvPr id="0" name=""/>
        <dsp:cNvSpPr/>
      </dsp:nvSpPr>
      <dsp:spPr>
        <a:xfrm>
          <a:off x="1800253" y="2522295"/>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WMO-Overleg</a:t>
          </a:r>
        </a:p>
        <a:p>
          <a:pPr lvl="0" algn="ctr" defTabSz="355600">
            <a:lnSpc>
              <a:spcPct val="90000"/>
            </a:lnSpc>
            <a:spcBef>
              <a:spcPct val="0"/>
            </a:spcBef>
            <a:spcAft>
              <a:spcPct val="35000"/>
            </a:spcAft>
          </a:pPr>
          <a:r>
            <a:rPr lang="nl-NL" sz="800" kern="1200"/>
            <a:t>Wet Maatschappelijke Ondersteuning</a:t>
          </a:r>
        </a:p>
      </dsp:txBody>
      <dsp:txXfrm>
        <a:off x="1800253" y="2522295"/>
        <a:ext cx="1182471" cy="591235"/>
      </dsp:txXfrm>
    </dsp:sp>
    <dsp:sp modelId="{75D9E533-775B-4193-888A-521F003A171A}">
      <dsp:nvSpPr>
        <dsp:cNvPr id="0" name=""/>
        <dsp:cNvSpPr/>
      </dsp:nvSpPr>
      <dsp:spPr>
        <a:xfrm>
          <a:off x="3231044" y="1682740"/>
          <a:ext cx="1273864"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Gezamenlijke Diaconieën Bleiswijk</a:t>
          </a:r>
        </a:p>
      </dsp:txBody>
      <dsp:txXfrm>
        <a:off x="3231044" y="1682740"/>
        <a:ext cx="1273864" cy="591235"/>
      </dsp:txXfrm>
    </dsp:sp>
    <dsp:sp modelId="{4ED6448C-9903-4B0B-8254-FB70AB640B4C}">
      <dsp:nvSpPr>
        <dsp:cNvPr id="0" name=""/>
        <dsp:cNvSpPr/>
      </dsp:nvSpPr>
      <dsp:spPr>
        <a:xfrm>
          <a:off x="1031647" y="3361849"/>
          <a:ext cx="1314529"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Zending, Werelddiaconaat en Ontwikkelingssamenwerking</a:t>
          </a:r>
        </a:p>
        <a:p>
          <a:pPr lvl="0" algn="ctr" defTabSz="355600">
            <a:lnSpc>
              <a:spcPct val="90000"/>
            </a:lnSpc>
            <a:spcBef>
              <a:spcPct val="0"/>
            </a:spcBef>
            <a:spcAft>
              <a:spcPct val="35000"/>
            </a:spcAft>
          </a:pPr>
          <a:r>
            <a:rPr lang="nl-NL" sz="800" kern="1200">
              <a:latin typeface="+mn-lt"/>
            </a:rPr>
            <a:t>(ZWO)</a:t>
          </a:r>
          <a:endParaRPr lang="nl-NL" sz="800" kern="1200"/>
        </a:p>
      </dsp:txBody>
      <dsp:txXfrm>
        <a:off x="1031647" y="3361849"/>
        <a:ext cx="1314529" cy="591235"/>
      </dsp:txXfrm>
    </dsp:sp>
    <dsp:sp modelId="{E606E167-0CC5-4D11-850C-2C15A688FD84}">
      <dsp:nvSpPr>
        <dsp:cNvPr id="0" name=""/>
        <dsp:cNvSpPr/>
      </dsp:nvSpPr>
      <dsp:spPr>
        <a:xfrm>
          <a:off x="3231044" y="3361849"/>
          <a:ext cx="1182471" cy="591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mn-lt"/>
            </a:rPr>
            <a:t>Fonds</a:t>
          </a:r>
        </a:p>
        <a:p>
          <a:pPr lvl="0" algn="ctr" defTabSz="355600">
            <a:lnSpc>
              <a:spcPct val="90000"/>
            </a:lnSpc>
            <a:spcBef>
              <a:spcPct val="0"/>
            </a:spcBef>
            <a:spcAft>
              <a:spcPct val="35000"/>
            </a:spcAft>
          </a:pPr>
          <a:r>
            <a:rPr lang="nl-NL" sz="800" kern="1200">
              <a:latin typeface="+mn-lt"/>
            </a:rPr>
            <a:t>"Omzien naar Elkaar en Verjaardagsfonds"</a:t>
          </a:r>
          <a:endParaRPr lang="nl-NL" sz="800" kern="1200"/>
        </a:p>
      </dsp:txBody>
      <dsp:txXfrm>
        <a:off x="3231044" y="3361849"/>
        <a:ext cx="1182471" cy="591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ECE3-BF21-453A-82F9-E093C258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3923</Words>
  <Characters>21579</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Bieverw</dc:creator>
  <cp:keywords/>
  <dc:description/>
  <cp:lastModifiedBy>Bieverw</cp:lastModifiedBy>
  <cp:revision>56</cp:revision>
  <cp:lastPrinted>2020-12-05T10:14:00Z</cp:lastPrinted>
  <dcterms:created xsi:type="dcterms:W3CDTF">2020-11-19T09:11:00Z</dcterms:created>
  <dcterms:modified xsi:type="dcterms:W3CDTF">2021-01-12T10:49:00Z</dcterms:modified>
</cp:coreProperties>
</file>